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37D" w:rsidRPr="0047433D" w:rsidRDefault="0046737D" w:rsidP="0046737D">
      <w:pPr>
        <w:spacing w:after="0" w:line="408" w:lineRule="auto"/>
        <w:ind w:left="120"/>
        <w:jc w:val="center"/>
        <w:rPr>
          <w:rStyle w:val="a6"/>
          <w:color w:val="000000"/>
          <w:sz w:val="28"/>
          <w:szCs w:val="28"/>
          <w:shd w:val="clear" w:color="auto" w:fill="FFFFFF"/>
          <w:lang w:val="ru-RU"/>
        </w:rPr>
      </w:pPr>
      <w:r>
        <w:rPr>
          <w:rStyle w:val="a6"/>
          <w:color w:val="000000"/>
          <w:sz w:val="28"/>
          <w:szCs w:val="28"/>
          <w:shd w:val="clear" w:color="auto" w:fill="FFFFFF"/>
          <w:lang w:val="ru-RU"/>
        </w:rPr>
        <w:t>МИНИСТЕРСТВО ПРОСВЕЩЕНИЯ РОССИЙСКОЙ ФЕДЕРАЦИИ</w:t>
      </w:r>
    </w:p>
    <w:p w:rsidR="0046737D" w:rsidRP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Пермского края</w:t>
      </w: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Департамент муниципальных учреждений администрации Красновишерского городского округа</w:t>
      </w:r>
    </w:p>
    <w:p w:rsidR="0046737D" w:rsidRDefault="0046737D" w:rsidP="004673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основная общеобразовательная школа № 4</w:t>
      </w:r>
    </w:p>
    <w:p w:rsidR="0046737D" w:rsidRDefault="0046737D" w:rsidP="0046737D">
      <w:pPr>
        <w:spacing w:after="0"/>
        <w:ind w:left="120"/>
        <w:rPr>
          <w:lang w:val="ru-RU"/>
        </w:rPr>
      </w:pPr>
    </w:p>
    <w:p w:rsidR="0046737D" w:rsidRDefault="0046737D" w:rsidP="0046737D">
      <w:pPr>
        <w:spacing w:after="0"/>
        <w:ind w:left="120"/>
        <w:rPr>
          <w:lang w:val="ru-RU"/>
        </w:rPr>
      </w:pPr>
    </w:p>
    <w:p w:rsidR="0046737D" w:rsidRDefault="0046737D" w:rsidP="0046737D">
      <w:pPr>
        <w:spacing w:after="0"/>
        <w:ind w:left="120"/>
        <w:rPr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АДАПТИРОВАННАЯ РАБОЧАЯ ПРОГРАММА</w:t>
      </w:r>
    </w:p>
    <w:p w:rsidR="0046737D" w:rsidRDefault="0046737D" w:rsidP="0046737D">
      <w:pPr>
        <w:spacing w:after="0"/>
        <w:ind w:left="120"/>
        <w:jc w:val="center"/>
        <w:rPr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</w:t>
      </w:r>
      <w:r w:rsidR="0047433D">
        <w:rPr>
          <w:rFonts w:ascii="Times New Roman" w:hAnsi="Times New Roman"/>
          <w:b/>
          <w:color w:val="000000"/>
          <w:sz w:val="28"/>
          <w:lang w:val="ru-RU"/>
        </w:rPr>
        <w:t>бного предмета по математике</w:t>
      </w:r>
      <w:bookmarkStart w:id="0" w:name="_GoBack"/>
      <w:bookmarkEnd w:id="0"/>
    </w:p>
    <w:p w:rsidR="0046737D" w:rsidRDefault="0046737D" w:rsidP="0046737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3Б </w:t>
      </w:r>
      <w:r>
        <w:rPr>
          <w:rFonts w:ascii="Times New Roman" w:hAnsi="Times New Roman"/>
          <w:color w:val="000000" w:themeColor="text1"/>
          <w:sz w:val="28"/>
          <w:lang w:val="ru-RU"/>
        </w:rPr>
        <w:t>класса</w:t>
      </w:r>
      <w:r>
        <w:rPr>
          <w:rFonts w:ascii="Times New Roman" w:hAnsi="Times New Roman"/>
          <w:color w:val="FF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lang w:val="ru-RU"/>
        </w:rPr>
        <w:t xml:space="preserve">на 2024-2025 учебный год  </w:t>
      </w: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учителя </w:t>
      </w:r>
      <w:r>
        <w:rPr>
          <w:rFonts w:ascii="Times New Roman" w:hAnsi="Times New Roman"/>
          <w:color w:val="000000" w:themeColor="text1"/>
          <w:sz w:val="28"/>
          <w:lang w:val="ru-RU"/>
        </w:rPr>
        <w:t>Рыбниковой Е.В.</w:t>
      </w: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</w:p>
    <w:p w:rsidR="0046737D" w:rsidRDefault="0046737D" w:rsidP="0046737D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Красновишерск – 2024</w:t>
      </w:r>
    </w:p>
    <w:p w:rsidR="004657BB" w:rsidRPr="0046737D" w:rsidRDefault="004657BB" w:rsidP="0046737D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lastRenderedPageBreak/>
        <w:t>Содержание рабочей программы:</w:t>
      </w:r>
    </w:p>
    <w:p w:rsidR="004657BB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1.Пояснительная записка.</w:t>
      </w:r>
    </w:p>
    <w:p w:rsidR="004657BB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2.Требования к уровню подготовки учащихся (знать/уметь) - УУД.</w:t>
      </w:r>
    </w:p>
    <w:p w:rsidR="004657BB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3.Учебно-тематическое планирование.</w:t>
      </w:r>
    </w:p>
    <w:p w:rsidR="004657BB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4.Календарно-тематическое планирование.</w:t>
      </w:r>
    </w:p>
    <w:p w:rsidR="004657BB" w:rsidRDefault="004657BB" w:rsidP="004657BB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5.Учебно-методическое обеспечение</w:t>
      </w:r>
    </w:p>
    <w:p w:rsidR="004657BB" w:rsidRDefault="004657BB" w:rsidP="004657BB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4657BB" w:rsidRDefault="004657BB" w:rsidP="004657BB">
      <w:pPr>
        <w:jc w:val="both"/>
        <w:rPr>
          <w:rFonts w:ascii="Times New Roman" w:hAnsi="Times New Roman"/>
          <w:sz w:val="18"/>
          <w:szCs w:val="18"/>
          <w:lang w:val="ru-RU"/>
        </w:rPr>
      </w:pPr>
    </w:p>
    <w:p w:rsidR="004657BB" w:rsidRDefault="004657BB" w:rsidP="004657BB">
      <w:pPr>
        <w:rPr>
          <w:lang w:val="ru-RU"/>
        </w:rPr>
      </w:pPr>
    </w:p>
    <w:p w:rsidR="004657BB" w:rsidRDefault="004657BB" w:rsidP="004657BB">
      <w:pPr>
        <w:rPr>
          <w:lang w:val="ru-RU"/>
        </w:rPr>
      </w:pPr>
    </w:p>
    <w:p w:rsidR="004657BB" w:rsidRDefault="004657BB" w:rsidP="004657BB">
      <w:pPr>
        <w:rPr>
          <w:lang w:val="ru-RU"/>
        </w:rPr>
      </w:pPr>
    </w:p>
    <w:p w:rsidR="004657BB" w:rsidRDefault="004657BB" w:rsidP="004657BB">
      <w:pPr>
        <w:rPr>
          <w:lang w:val="ru-RU"/>
        </w:rPr>
      </w:pPr>
    </w:p>
    <w:p w:rsidR="005C02C6" w:rsidRDefault="005C02C6">
      <w:pPr>
        <w:rPr>
          <w:lang w:val="ru-RU"/>
        </w:rPr>
      </w:pPr>
    </w:p>
    <w:p w:rsidR="004657BB" w:rsidRDefault="004657BB">
      <w:pPr>
        <w:rPr>
          <w:lang w:val="ru-RU"/>
        </w:rPr>
      </w:pPr>
    </w:p>
    <w:p w:rsidR="004657BB" w:rsidRDefault="004657BB">
      <w:pPr>
        <w:rPr>
          <w:lang w:val="ru-RU"/>
        </w:rPr>
      </w:pPr>
    </w:p>
    <w:p w:rsidR="004657BB" w:rsidRDefault="004657BB">
      <w:pPr>
        <w:rPr>
          <w:lang w:val="ru-RU"/>
        </w:rPr>
      </w:pPr>
    </w:p>
    <w:p w:rsidR="004657BB" w:rsidRDefault="004657BB">
      <w:pPr>
        <w:rPr>
          <w:lang w:val="ru-RU"/>
        </w:rPr>
      </w:pPr>
    </w:p>
    <w:p w:rsidR="0046737D" w:rsidRDefault="0046737D" w:rsidP="004657BB">
      <w:pPr>
        <w:pStyle w:val="2"/>
        <w:spacing w:after="0" w:line="240" w:lineRule="auto"/>
        <w:jc w:val="center"/>
        <w:rPr>
          <w:rFonts w:ascii="Calibri" w:eastAsia="Calibri" w:hAnsi="Calibri"/>
          <w:sz w:val="22"/>
          <w:szCs w:val="22"/>
          <w:lang w:eastAsia="en-US" w:bidi="en-US"/>
        </w:rPr>
      </w:pPr>
    </w:p>
    <w:p w:rsidR="004657BB" w:rsidRPr="004657BB" w:rsidRDefault="004657BB" w:rsidP="004657BB">
      <w:pPr>
        <w:pStyle w:val="2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4657BB">
        <w:rPr>
          <w:b/>
          <w:color w:val="000000"/>
          <w:sz w:val="28"/>
          <w:szCs w:val="28"/>
        </w:rPr>
        <w:lastRenderedPageBreak/>
        <w:t>Пояснительная записка</w:t>
      </w:r>
    </w:p>
    <w:p w:rsidR="004657BB" w:rsidRPr="004657BB" w:rsidRDefault="004657BB" w:rsidP="004657BB">
      <w:pPr>
        <w:rPr>
          <w:b/>
          <w:bCs/>
          <w:sz w:val="28"/>
          <w:szCs w:val="28"/>
          <w:lang w:val="ru-RU"/>
        </w:rPr>
      </w:pPr>
      <w:r w:rsidRPr="004657BB">
        <w:rPr>
          <w:bCs/>
          <w:sz w:val="28"/>
          <w:szCs w:val="28"/>
          <w:lang w:val="ru-RU"/>
        </w:rPr>
        <w:t>Рабочая    программа   учебного предмета</w:t>
      </w:r>
      <w:r w:rsidRPr="004657BB">
        <w:rPr>
          <w:b/>
          <w:bCs/>
          <w:sz w:val="28"/>
          <w:szCs w:val="28"/>
          <w:lang w:val="ru-RU"/>
        </w:rPr>
        <w:t xml:space="preserve"> «</w:t>
      </w:r>
      <w:r w:rsidRPr="004657BB">
        <w:rPr>
          <w:bCs/>
          <w:sz w:val="28"/>
          <w:szCs w:val="28"/>
          <w:lang w:val="ru-RU"/>
        </w:rPr>
        <w:t xml:space="preserve"> Математика»  для </w:t>
      </w:r>
      <w:r w:rsidRPr="004657BB">
        <w:rPr>
          <w:b/>
          <w:bCs/>
          <w:sz w:val="28"/>
          <w:szCs w:val="28"/>
          <w:lang w:val="ru-RU"/>
        </w:rPr>
        <w:t>3 класса</w:t>
      </w:r>
      <w:r>
        <w:rPr>
          <w:b/>
          <w:bCs/>
          <w:sz w:val="28"/>
          <w:szCs w:val="28"/>
          <w:lang w:val="ru-RU"/>
        </w:rPr>
        <w:t xml:space="preserve"> </w:t>
      </w:r>
      <w:r w:rsidRPr="004657BB">
        <w:rPr>
          <w:bCs/>
          <w:sz w:val="28"/>
          <w:szCs w:val="28"/>
          <w:lang w:val="ru-RU"/>
        </w:rPr>
        <w:t>разработана  в соответствии с  требованиями федерального  государственного образовательного стандарта</w:t>
      </w:r>
      <w:r w:rsidRPr="004657BB">
        <w:rPr>
          <w:b/>
          <w:bCs/>
          <w:sz w:val="28"/>
          <w:szCs w:val="28"/>
          <w:lang w:val="ru-RU"/>
        </w:rPr>
        <w:t xml:space="preserve"> </w:t>
      </w:r>
      <w:r w:rsidRPr="004657BB">
        <w:rPr>
          <w:bCs/>
          <w:sz w:val="28"/>
          <w:szCs w:val="28"/>
          <w:lang w:val="ru-RU"/>
        </w:rPr>
        <w:t>начального общего образования  второго поколения (2009г.)</w:t>
      </w:r>
    </w:p>
    <w:p w:rsidR="004657BB" w:rsidRPr="004657BB" w:rsidRDefault="004657BB" w:rsidP="004657BB">
      <w:pPr>
        <w:rPr>
          <w:bCs/>
          <w:sz w:val="28"/>
          <w:szCs w:val="28"/>
          <w:lang w:val="ru-RU"/>
        </w:rPr>
      </w:pPr>
      <w:r w:rsidRPr="004657BB">
        <w:rPr>
          <w:bCs/>
          <w:sz w:val="28"/>
          <w:szCs w:val="28"/>
          <w:lang w:val="ru-RU"/>
        </w:rPr>
        <w:t>Примерной программы по учебным предметам,  начальная школа, стандарты второго поколения  (примерная программа по математике), 2011г.</w:t>
      </w:r>
    </w:p>
    <w:p w:rsidR="004657BB" w:rsidRPr="004657BB" w:rsidRDefault="004657BB" w:rsidP="004657BB">
      <w:pPr>
        <w:rPr>
          <w:sz w:val="28"/>
          <w:szCs w:val="28"/>
        </w:rPr>
      </w:pPr>
      <w:r w:rsidRPr="004657BB">
        <w:rPr>
          <w:sz w:val="28"/>
          <w:szCs w:val="28"/>
          <w:lang w:val="ru-RU"/>
        </w:rPr>
        <w:t xml:space="preserve">Программы Моро М.И., Бантовой М. А., Бельтюковой Г.В.и др.. </w:t>
      </w:r>
      <w:r w:rsidRPr="004657BB">
        <w:rPr>
          <w:sz w:val="28"/>
          <w:szCs w:val="28"/>
        </w:rPr>
        <w:t xml:space="preserve">(УМК "Школа России", </w:t>
      </w:r>
      <w:smartTag w:uri="urn:schemas-microsoft-com:office:smarttags" w:element="metricconverter">
        <w:smartTagPr>
          <w:attr w:name="ProductID" w:val="2011 г"/>
        </w:smartTagPr>
        <w:r w:rsidRPr="004657BB">
          <w:rPr>
            <w:sz w:val="28"/>
            <w:szCs w:val="28"/>
          </w:rPr>
          <w:t>2011 г</w:t>
        </w:r>
      </w:smartTag>
      <w:r w:rsidRPr="004657BB">
        <w:rPr>
          <w:sz w:val="28"/>
          <w:szCs w:val="28"/>
        </w:rPr>
        <w:t xml:space="preserve">.). </w:t>
      </w: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11700"/>
      </w:tblGrid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1.Адресат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Программа адресована обучающимся  начальных  классов общеобразовательных школ, реализующих УМК «Школа России».</w:t>
            </w:r>
          </w:p>
        </w:tc>
      </w:tr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2.Общая характеристика учебного предмета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Изучение математики в начальной школе направлено на достижение следующих 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целей: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математическое развитие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младшего школьника- формирование способности к интеллектуальной деятельности (логического и знаково-символического мышления), пространственного воображения, математической речи; умение строить рассуждения, выбирать аргументацию, различать обоснованные и необоснованные суждения, вести поиск информации (фактов, оснований для упорядочения, вариантов и др.);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освоение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начальных математических знаний –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- развитие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интереса к математике, стремления использовать математические знания в повседневной жизни.</w:t>
            </w:r>
          </w:p>
        </w:tc>
      </w:tr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 xml:space="preserve">3.Ценностные ориентиры содержания </w:t>
            </w:r>
            <w:r w:rsidRPr="004657BB">
              <w:rPr>
                <w:sz w:val="28"/>
                <w:szCs w:val="28"/>
              </w:rPr>
              <w:lastRenderedPageBreak/>
              <w:t>курса.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lastRenderedPageBreak/>
              <w:t>В основе учебно-воспитательного процесса лежат следующие ценности математики: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t xml:space="preserve">-понимание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</w:t>
            </w: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lastRenderedPageBreak/>
              <w:t>обществе (хронология событий, протяженность по времени, образование целого из частей, изменение формы, размера и т.д.);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t>-математические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t>-владение математическим языком, алгоритмами, элементами математической логики позволяет ученику совершенствовать коммуникативную деятельность  (аргументировать свою точку зрения, строить логические цепочки рассуждений; опровергать или подтверждать истинность предположения).</w:t>
            </w:r>
          </w:p>
        </w:tc>
      </w:tr>
      <w:tr w:rsidR="004657BB" w:rsidRPr="004657BB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4.Место учебного предмета в учебном плане.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pacing w:val="-3"/>
                <w:sz w:val="28"/>
                <w:szCs w:val="28"/>
              </w:rPr>
              <w:t>В Федеральном базисном образовательном плане на изучение математики в каждом классе начальной школы отводится 4 часа в неделю ( всего 544часа )</w:t>
            </w:r>
          </w:p>
        </w:tc>
      </w:tr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5.Основные разделы предмета.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Числа и величины.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Арифметические действия.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Работа с текстовыми задачами.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Пространственные отношения. Геометрические фигуры.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Геометрические величины.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Работа с информацией.</w:t>
            </w:r>
          </w:p>
        </w:tc>
      </w:tr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6.Результаты изучения учебного предмета.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-готовность ученика целенаправленно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использовать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знания  в учении и в повседневной жизни для исследования математической сущности предмета (явления, события, факта);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-способность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характеризовать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собственные знания по предмету,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формулировать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вопросы,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устанавливать,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какие из предложенных математических задач могут быть им успешно решены; познавательный интерес к математической науке.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Метапредметные  результаты: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способность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анализировать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учебную ситуацию с точки зрения математических характеристик;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устанавливать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количественные и пространственные отношения объектов окружающего мира;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-строить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алгоритм поиска необходимой информации;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определять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логику решения практической и учебной задач;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-умение 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моделировать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-решать учебные задачи с помощью знаков (символов);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i/>
                <w:sz w:val="28"/>
                <w:szCs w:val="28"/>
              </w:rPr>
              <w:t>планировать, контролировать и корректировать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ход решения учебной задачи.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Предметные результаты: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освоение знаний о числах и величинах, арифметических действиях, текстовых задачах, геометрических фигурах;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-умения выбирать и использовать в ходе решения изученные алгоритмы, свойства арифметических действий, способы нахождения величин, приёмы решения задач; умения использовать знаково-символические средства, в том числе модели и схемы, таблицы, диаграммы для решения математических задач.</w:t>
            </w:r>
          </w:p>
        </w:tc>
      </w:tr>
      <w:tr w:rsidR="004657BB" w:rsidRPr="0047433D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7. Формирование общеучебных умений и способов познавательной деятельности.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 уроках математики младшие школьники 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учатся: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-устанавливать  отличительные математические признаки объекта (например, прямоугольника, квадрата); находить общее и различное во внешних признаках (форма, размер), а также в числовых характеристиках (периметр, площадь); ставить  проблемы, актуальные для ребенка данного возраста, удовлетворяющие его потребности в познании окружающего мира;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-осваивать нормы конструктивного коллективного сотрудничества;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 в процессе измерений, осуществлять поиск решения текстовых задач, проводить анализ информации;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с помощью сравнения (сопоставления) характерные признаки математических объектов (чисел, числовых выражений, геометрических фигур, зависимостей, отношений);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-использовать простейшие предметные, знаковые, графические модели, таблиц, диаграмм, преобразовывать их в соответствии с содержанием задания (задач);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-читать математический текст; высказывать суждения с использованием математических терминов и понятий;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ставить вопросы по ходу выполнения задания, выбирать доказательства верности или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-характеризовать результаты своего учебного труда;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Организационные умения: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уметь договариваться, обсуждать, приходить к общему мнению, распределять обязанности по поиску информации, проявлять инициативу и самостоятельность.</w:t>
            </w:r>
          </w:p>
        </w:tc>
      </w:tr>
      <w:tr w:rsidR="004657BB" w:rsidRPr="0047433D" w:rsidTr="00CB36B6">
        <w:trPr>
          <w:trHeight w:val="1841"/>
        </w:trPr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8.Требования к уровню подготовки обучающихся.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К концу обучения в начальной школе будет обеспечена готовность обучающихся к дальнейшему образованию, достигнут необходимый уровень их математического  воспитания и развития: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осознание возможностей и роли математики в познании окружающего мира, понимания математики как  части общечеловеческой  культуры;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способность проводить исследование предмета, явления, факта с точки зрения его математической сущности;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применение общеучебных умений (анализа, сравнения, обобщения,  классификации) для упорядочения, установления закономерностей на основе математических фактов, создания и применения моделей для решения задач;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выполнение измерений в учебных и житейских ситуациях, установление измерений, происходящих с математическими  объектами;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моделирование  различных ситуаций, воспроизводящих смысл арифметических действий, математических отношений и  зависимостей;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проверка хода и результата выполнения  математического задания, обнаружение и исправление ошибок.</w:t>
            </w:r>
          </w:p>
        </w:tc>
      </w:tr>
      <w:tr w:rsidR="004657BB" w:rsidRPr="004657BB" w:rsidTr="00CB36B6">
        <w:tc>
          <w:tcPr>
            <w:tcW w:w="3168" w:type="dxa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9.Описание материально-технического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обеспечения образовательного процесса.</w:t>
            </w:r>
          </w:p>
        </w:tc>
        <w:tc>
          <w:tcPr>
            <w:tcW w:w="11700" w:type="dxa"/>
          </w:tcPr>
          <w:p w:rsidR="004657BB" w:rsidRPr="004657BB" w:rsidRDefault="004657BB" w:rsidP="00CB36B6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Библиотечный фонд (книгопечатная продукция)</w:t>
            </w:r>
          </w:p>
          <w:p w:rsidR="004657BB" w:rsidRPr="004657BB" w:rsidRDefault="004657BB" w:rsidP="00CB36B6">
            <w:pPr>
              <w:pStyle w:val="3"/>
              <w:numPr>
                <w:ilvl w:val="0"/>
                <w:numId w:val="17"/>
              </w:numPr>
              <w:spacing w:before="0" w:after="0"/>
              <w:ind w:left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Примерные программы по учебным предметам. Начальная школа. В 2 ч. Ч.1-5-е изд.- перераб.-М.:Просвещение, 2011.- 400.- (Стандарты второго поколения). -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  <w:t>ISBN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978-5-09- 025230-0.</w:t>
            </w:r>
          </w:p>
          <w:p w:rsidR="004657BB" w:rsidRPr="004657BB" w:rsidRDefault="004657BB" w:rsidP="00CB36B6">
            <w:pPr>
              <w:pStyle w:val="3"/>
              <w:numPr>
                <w:ilvl w:val="0"/>
                <w:numId w:val="17"/>
              </w:numPr>
              <w:spacing w:before="0" w:after="0"/>
              <w:ind w:left="0"/>
              <w:rPr>
                <w:rFonts w:ascii="Times New Roman" w:hAnsi="Times New Roman" w:cs="Times New Roman"/>
                <w:b w:val="0"/>
                <w:sz w:val="28"/>
                <w:szCs w:val="28"/>
                <w:lang w:val="en-US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Математика. Рабочие программы. 1-4 классы: пособие для учителей общеобразоват. учреждений / М.И.Моро,М.А.Бантова, Г.В.Бельтюкова и др./.- М.: Просвещение, 2011.- 92с.- (Школа России). - ISBN 978-5-09- 023241-8.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Математика.   Учеб. Для общеобразоват. учреждений. В 2 ч. Ч. 1-2. / [</w:t>
            </w:r>
            <w:r w:rsidRPr="004657BB">
              <w:rPr>
                <w:rStyle w:val="FontStyle19"/>
                <w:sz w:val="28"/>
                <w:szCs w:val="28"/>
                <w:lang w:val="ru-RU"/>
              </w:rPr>
              <w:t xml:space="preserve">М.И.Моро, М.А.Бантова,  Г.В.Бельтюкова  </w:t>
            </w:r>
            <w:r w:rsidRPr="004657BB">
              <w:rPr>
                <w:sz w:val="28"/>
                <w:szCs w:val="28"/>
                <w:lang w:val="ru-RU"/>
              </w:rPr>
              <w:t>и др.].- 9-е изд.-М.: Просвещение, 201</w:t>
            </w:r>
            <w:r>
              <w:rPr>
                <w:sz w:val="28"/>
                <w:szCs w:val="28"/>
                <w:lang w:val="ru-RU"/>
              </w:rPr>
              <w:t>3</w:t>
            </w:r>
            <w:r w:rsidRPr="004657BB">
              <w:rPr>
                <w:sz w:val="28"/>
                <w:szCs w:val="28"/>
                <w:lang w:val="ru-RU"/>
              </w:rPr>
              <w:t xml:space="preserve">.- 96с.: ил.- </w:t>
            </w:r>
            <w:r w:rsidRPr="004657BB">
              <w:rPr>
                <w:sz w:val="28"/>
                <w:szCs w:val="28"/>
              </w:rPr>
              <w:t>ISBN</w:t>
            </w:r>
            <w:r w:rsidRPr="004657BB">
              <w:rPr>
                <w:sz w:val="28"/>
                <w:szCs w:val="28"/>
                <w:lang w:val="ru-RU"/>
              </w:rPr>
              <w:t xml:space="preserve"> 978-5-09-022685-1. 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Тетрадь по математике №1,2.Авт.: М.И.Моро, С.И.Волкова. М.: Просвещение, 2011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Волкова С.И. Математика: Проверочные работы: 3 класс.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Тетради с заданиями высокого уровня сложности. Моро М.И., Волкова С.И. Для тех, кто любит математику: 3 класс.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Бантова М.А., Бельтюкова Г.В., Степанова С.В. Математика: Методическое пособие: 3 класс.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Дидактические материалы. Волкова С.И. Математика: Устные упражнения: 3 класс.</w:t>
            </w:r>
          </w:p>
          <w:p w:rsidR="004657BB" w:rsidRPr="004657BB" w:rsidRDefault="004657BB" w:rsidP="004657BB">
            <w:pPr>
              <w:numPr>
                <w:ilvl w:val="0"/>
                <w:numId w:val="17"/>
              </w:numPr>
              <w:spacing w:after="0" w:line="240" w:lineRule="auto"/>
              <w:ind w:left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Пособие для факультативного курса. Волкова С.И.., Пчелкина О.Л. Математика и конструирование: 3 класс.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Пособие для работы кружков. Останина Е.Е.  Секреты великого комбинатора: комбинаторика для детей.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Печатные пособия</w:t>
            </w:r>
          </w:p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Демонстрационный материал (картинки предметные, таблицы) в соответствии с основными темами программы обучения.</w:t>
            </w:r>
          </w:p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Карточки с заданиями по математике для 1-4 классов.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Компьютерные и информационно-коммуникативные средства.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Цифровые информационные инструменты и источники (по основным темам программы):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электронные справочные и учебные пособия, виртуальные лаборатории (изучение процесса движения, работы; геометрическое конструирование и моделирование и др.).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Технические средства обучения.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Классная доска с набором приспособлений для крепления таблиц.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Магнитная  доска.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Телевизор.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Видеомагнитофон.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Мультимедийный проектор.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Персональный компьютер.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Экспозиционный экран.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Сканер. Принтер лазерный (струйный, струйный цветной),фотокамера цифровая,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видеокамера цифровая со штативом.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Демонстрационные пособия.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Объекты, предназначенные для демонстрации счёта: от 1 до 10; от 1 до 20; от 1 до 100.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Наглядные пособия для изучения состава чисел (в том числе карточки с цифрами и другими знаками).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Демонстрационные пособия для изучения геометрических величин (длины, периметра, площади): палетка, квадраты (мерки) и др.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Демонстрационные пособия для изучения геометрических фигур и тел; развертки геометрических тел.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Демонстрационная таблица умножения, таблица Пифагора (пустая и заполненная).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Экранно-звуковые пособия.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Видеофрагменты и другие информационные объект (изображения, аудио- и видеозаписи), отражающие основные темы курса математики.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Учебно- практическое и учебно-лабораторное оборудование.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Объекты, предназначенные для демонстрации счёта: от 1 до 10; от 1 до 20; от 1 до 100.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Пособия для изучения состава чисел (в том числе карточки с цифрами и другими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знаками).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Учебные пособия для изучения геометрических величин (длины, периметра, площади): палетка, квадраты (мерки) и др.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Учебные пособия для изучения геометрических фигур, геометрического конструирования: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модели геометрических фигур и тел; развёртки геометрических тел.</w:t>
            </w:r>
          </w:p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Игры.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Настольные развивающие игры.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Конструкторы.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Электронные игры развивающего характера.</w:t>
            </w:r>
          </w:p>
        </w:tc>
      </w:tr>
    </w:tbl>
    <w:p w:rsidR="004657BB" w:rsidRPr="004657BB" w:rsidRDefault="004657BB" w:rsidP="004657BB">
      <w:pPr>
        <w:tabs>
          <w:tab w:val="left" w:pos="8889"/>
        </w:tabs>
        <w:rPr>
          <w:sz w:val="28"/>
          <w:szCs w:val="28"/>
        </w:rPr>
      </w:pPr>
      <w:r w:rsidRPr="004657BB">
        <w:rPr>
          <w:sz w:val="28"/>
          <w:szCs w:val="28"/>
        </w:rPr>
        <w:lastRenderedPageBreak/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35"/>
        <w:gridCol w:w="4923"/>
        <w:gridCol w:w="6"/>
        <w:gridCol w:w="4929"/>
      </w:tblGrid>
      <w:tr w:rsidR="004657BB" w:rsidRPr="0047433D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Тематическое пл</w:t>
            </w:r>
            <w:r>
              <w:rPr>
                <w:b/>
                <w:sz w:val="28"/>
                <w:szCs w:val="28"/>
                <w:lang w:val="ru-RU"/>
              </w:rPr>
              <w:t xml:space="preserve">анирование, </w:t>
            </w:r>
          </w:p>
          <w:p w:rsidR="004657BB" w:rsidRPr="004657BB" w:rsidRDefault="00CB36B6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5 часов в неделю, всего 170</w:t>
            </w:r>
            <w:r w:rsidR="004657BB" w:rsidRPr="004657BB">
              <w:rPr>
                <w:b/>
                <w:sz w:val="28"/>
                <w:szCs w:val="28"/>
                <w:lang w:val="ru-RU"/>
              </w:rPr>
              <w:t xml:space="preserve"> часов</w:t>
            </w:r>
          </w:p>
        </w:tc>
      </w:tr>
      <w:tr w:rsidR="004657BB" w:rsidRPr="004657BB" w:rsidTr="00CB36B6">
        <w:tc>
          <w:tcPr>
            <w:tcW w:w="4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Содержание курса</w:t>
            </w:r>
          </w:p>
        </w:tc>
        <w:tc>
          <w:tcPr>
            <w:tcW w:w="4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Тематическое планирование</w:t>
            </w:r>
          </w:p>
        </w:tc>
        <w:tc>
          <w:tcPr>
            <w:tcW w:w="4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Характеристика деятельности учащихся</w:t>
            </w:r>
          </w:p>
        </w:tc>
      </w:tr>
      <w:tr w:rsidR="004657BB" w:rsidRPr="004657BB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Числа и величины - 20 ч.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Чтение и запись трёхзначных чисел. Классы и разряды. Представление многозначных чисел в виде суммы разрядных слагаемых. Сравнение и упорядочение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Измерение величин, сравнение и упорядочение величин. Единицы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массы (грамм, килограмм), времени. Соотношение между единицами измерения однородных величин. Доля величины (половина, треть, четверть, десятая).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Числа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Порядок следования чисел при счёте. Классы и разряды. Образование многозначных чисел. Запись и чтение трёхзначных чисел. Представление числа в виде суммы разрядных слагаемых. Сравнение многозначных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чисел. Группировка чисел. Упорядочение чисел. Составление числовых последовательностей.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Величины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Различные способы измерения величин. Сравнение и упорядочение предметов (событий) по разным признакам: массе, времени, стоимости. Единицы массы (грамм, килограмм).  Единицы времени (год, месяц, сутки). Соотношение между единицами измерения однородных величин. </w:t>
            </w:r>
            <w:r w:rsidRPr="004657BB">
              <w:rPr>
                <w:sz w:val="28"/>
                <w:szCs w:val="28"/>
              </w:rPr>
              <w:t xml:space="preserve">Упорядочение величин. Доля величины. Нахождение доли величины. 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Выбирать </w:t>
            </w:r>
            <w:r w:rsidRPr="004657BB">
              <w:rPr>
                <w:sz w:val="28"/>
                <w:szCs w:val="28"/>
                <w:lang w:val="ru-RU"/>
              </w:rPr>
              <w:t>способ сравнения объектов, проводить сравнение. Сравнивать числа по классам и разрядам.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перехода от одних единиц измерения к другим.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Оценивать</w:t>
            </w:r>
            <w:r w:rsidRPr="004657BB">
              <w:rPr>
                <w:sz w:val="28"/>
                <w:szCs w:val="28"/>
                <w:lang w:val="ru-RU"/>
              </w:rPr>
              <w:t xml:space="preserve"> правильность составления числовой последовательности.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Характеризовать</w:t>
            </w:r>
            <w:r w:rsidRPr="004657BB">
              <w:rPr>
                <w:sz w:val="28"/>
                <w:szCs w:val="28"/>
                <w:lang w:val="ru-RU"/>
              </w:rPr>
              <w:t xml:space="preserve"> явления и события с использованием величин.</w:t>
            </w:r>
          </w:p>
        </w:tc>
      </w:tr>
      <w:tr w:rsidR="004657BB" w:rsidRPr="004657BB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Арифметические действия - 93 ч.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Сложение, вычитание, умножение и деление. Таблица умножения. Связь между сложением и вычитанием, умножением и делением. Нахождение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неизвестного компонента арифметического действия. Деление с остатком.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Числовые выражения. Установление порядка выполнения действий в числовых выражениях, нахождение значения числового выражения. Использование свойств арифметических действий в вычислениях (умножение суммы и разности на число).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Алгоритм письменного сложения, вычитания, умножения и деления многозначных чисел.  Способы проверки правильности вычислений (алгоритм, обратное вычисление, оценка достоверности, прикидка результата). 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Сложение и вычитание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сложением и вычитанием. Нахождение неизвестного компонента сложения,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вычитания. Алгоритм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Умножение и деление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Умножение. Таблица умножения. Перестановка множителей в произведение двух чисел. Внетабличное умножение в пределах ста. Умножение на нуль, умножение нуля.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Деление. Деление в пределах таблицы умножения. Внетабличное деление в пределах ста.  Деление нуля.  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умножением и делением. Нахождение неизвестного компонента умножения и деления. Устное умножение и деление в пределах ста (и в случаях, сводимых к выполнению действий в пределах ста).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Умножение и деление суммы на число.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Отношения "больше в ... раза", "меньше в ... раза". Нахождение числа, которое в несколько раз больше или меньше данного.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Числовые выражения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Чтение и запись числовых выражений. Порядок выполнения действий в числовых выражениях. Нахождение значений числовых выражений.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правильности нахождения значения числового выражения (с опорой на алгоритмы выполнения арифметических действий, прикидку результата).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 xml:space="preserve">математическую терминологию при записи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и осуществлять </w:t>
            </w:r>
            <w:r w:rsidRPr="004657BB">
              <w:rPr>
                <w:sz w:val="28"/>
                <w:szCs w:val="28"/>
                <w:lang w:val="ru-RU"/>
              </w:rPr>
              <w:t>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Работа с текстовыми задачами - 10 ч.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Решение текстовых задач арифметическим способом. Планирование хода решения задачи. Представление текста задачи (таблица, схема, диаграмма и другие модели).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Задачи, содержащие отношения  "больше (меньше) в ...". Зависимости между величинами, характеризующими процессы: движения, работы, купли-продажи и др. Задачи на нахождение доли целого и целого по его доле. 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tabs>
                <w:tab w:val="left" w:pos="1262"/>
              </w:tabs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Задача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Представление текста задачи с помощью таблицы, схемы, диаграммы, краткой записи или другой модели. Планирование хода решения задачи. Арифметические действия с величинами в ходе решения задач. 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Решение текстовых задач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>арифметическим способом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Задачи, при решении которых используется смысл арифметического действия, понятия "увеличить в ...", "уменьшить в ... "; сравнение величин.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Задачи, содержащие зависимость между величинами, характеризующие процессы: движения, работы, купли-продажи. Примеры задач, решаемых разными способами. Задачи,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содержащие долю; задачи на нахождение доли целого и целого по его доле. </w:t>
            </w:r>
            <w:r w:rsidRPr="004657BB">
              <w:rPr>
                <w:sz w:val="28"/>
                <w:szCs w:val="28"/>
              </w:rPr>
              <w:t>Знакомство с задачами логического характера  и способами их решения.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краткую запись разными способами, в том числе с помощью геометрических образов (отрезок, прямоугольник и др.)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Планировать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решение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Выбирать</w:t>
            </w:r>
            <w:r w:rsidRPr="004657BB">
              <w:rPr>
                <w:sz w:val="28"/>
                <w:szCs w:val="28"/>
                <w:lang w:val="ru-RU"/>
              </w:rPr>
              <w:t xml:space="preserve"> наиболее целесообразный способ решения текстовой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Действовать</w:t>
            </w:r>
            <w:r w:rsidRPr="004657BB">
              <w:rPr>
                <w:sz w:val="28"/>
                <w:szCs w:val="28"/>
                <w:lang w:val="ru-RU"/>
              </w:rPr>
              <w:t xml:space="preserve"> по заданному и самостоятельно составленному плану решения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</w:t>
            </w:r>
            <w:r w:rsidRPr="004657BB">
              <w:rPr>
                <w:b/>
                <w:sz w:val="28"/>
                <w:szCs w:val="28"/>
                <w:lang w:val="ru-RU"/>
              </w:rPr>
              <w:t>Выбирать самостоятельно</w:t>
            </w:r>
            <w:r w:rsidRPr="004657BB">
              <w:rPr>
                <w:sz w:val="28"/>
                <w:szCs w:val="28"/>
                <w:lang w:val="ru-RU"/>
              </w:rPr>
              <w:t xml:space="preserve"> способ решения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образы в ходе решения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Контролировать:  обнаруживать и устранять</w:t>
            </w:r>
            <w:r w:rsidRPr="004657BB">
              <w:rPr>
                <w:sz w:val="28"/>
                <w:szCs w:val="28"/>
                <w:lang w:val="ru-RU"/>
              </w:rPr>
              <w:t xml:space="preserve">  ошибки логического (в ходе решения) и арифметического (в вычислении) характера.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>за изменением решения задачи при изменении её условия (вопроса).</w:t>
            </w:r>
          </w:p>
        </w:tc>
      </w:tr>
      <w:tr w:rsidR="004657BB" w:rsidRPr="0047433D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Пространственные отношения. Геометрические фигуры - 3 ч.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Распознавание и изображение геометрических фигур: окружность, круг, треугольник.  </w:t>
            </w:r>
            <w:r w:rsidRPr="004657BB">
              <w:rPr>
                <w:sz w:val="28"/>
                <w:szCs w:val="28"/>
              </w:rPr>
              <w:t xml:space="preserve">Использование чертёжных инструментов для выполнения построений. 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Геометрические фигуры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Распознавание и называние геометрической фигуры: окружность, круг, треугольник. </w:t>
            </w:r>
            <w:r w:rsidRPr="004657BB">
              <w:rPr>
                <w:sz w:val="28"/>
                <w:szCs w:val="28"/>
              </w:rPr>
              <w:t xml:space="preserve">Выделение фигур на чертеже. Построение окружности с помощью циркуля. 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Моделировать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разнообразные ситуации расположения объектов в пространстве.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Характеризовать</w:t>
            </w:r>
            <w:r w:rsidRPr="004657BB">
              <w:rPr>
                <w:sz w:val="28"/>
                <w:szCs w:val="28"/>
                <w:lang w:val="ru-RU"/>
              </w:rPr>
              <w:t xml:space="preserve"> свойства геометрических фигур.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фигуры по форме.</w:t>
            </w:r>
          </w:p>
        </w:tc>
      </w:tr>
      <w:tr w:rsidR="004657BB" w:rsidRPr="004657BB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Геометрические величины - 10 ч.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tabs>
                <w:tab w:val="left" w:pos="349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Геометрические величины и их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измерение. Площадь геометрической фигуры.</w:t>
            </w:r>
          </w:p>
          <w:p w:rsidR="004657BB" w:rsidRPr="004657BB" w:rsidRDefault="004657BB" w:rsidP="00CB36B6">
            <w:pPr>
              <w:tabs>
                <w:tab w:val="left" w:pos="349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Единицы площади (квадратный сантиметр, квадратный дециметр, квадратный метр). Точное и приближённое измерение площади геометрической фигуры. Вычисление площади прямоугольника.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>Площадь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Представление о площади геометрической фигуры.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Единицы площади: квадратный сантиметр, квадратный дециметр, квадратный метр; соотношения между ними. Точное и приближённое измерение площади геометрической фигуры. Вычисление площади прямоугольника, квадрата.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Выбор единицы измерения для нахождения площади геометрической фигуры.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разными способами.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7433D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Работа с информацией - в течение года</w:t>
            </w:r>
          </w:p>
        </w:tc>
      </w:tr>
      <w:tr w:rsidR="004657BB" w:rsidRPr="0047433D" w:rsidTr="00CB36B6">
        <w:tc>
          <w:tcPr>
            <w:tcW w:w="49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Сбор и представление информации, связанной со счётом, измерением величин; фиксирование результатов.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 xml:space="preserve">Чтение и заполнение таблицы. </w:t>
            </w:r>
          </w:p>
        </w:tc>
        <w:tc>
          <w:tcPr>
            <w:tcW w:w="49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Сбор информации. Описание предметов, объектов, событий на основе полученной информации.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Таблица. Выявление соотношений между значениями величин в таблице. 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Заполнение таблицы по тексту.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Работать с информацией</w:t>
            </w:r>
            <w:r w:rsidRPr="004657BB">
              <w:rPr>
                <w:sz w:val="28"/>
                <w:szCs w:val="28"/>
                <w:lang w:val="ru-RU"/>
              </w:rPr>
              <w:t>: находить, обобщать и представлять данные (с помощью учителя и др. и самостоятельно); интерпретировать информацию (объяснять, сравнивать и обобщать данные; формулировать выводы и прогнозы).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Понимать</w:t>
            </w:r>
            <w:r w:rsidRPr="004657BB">
              <w:rPr>
                <w:sz w:val="28"/>
                <w:szCs w:val="28"/>
                <w:lang w:val="ru-RU"/>
              </w:rPr>
              <w:t xml:space="preserve"> информацию,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представленную разными способами (текст, таблица, схема).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общее свойство группы предметов, чисел, геометрических фигур, числовых выражений; </w:t>
            </w:r>
            <w:r w:rsidRPr="004657BB">
              <w:rPr>
                <w:b/>
                <w:sz w:val="28"/>
                <w:szCs w:val="28"/>
                <w:lang w:val="ru-RU"/>
              </w:rPr>
              <w:t>проверять</w:t>
            </w:r>
            <w:r w:rsidRPr="004657BB">
              <w:rPr>
                <w:sz w:val="28"/>
                <w:szCs w:val="28"/>
                <w:lang w:val="ru-RU"/>
              </w:rPr>
              <w:t xml:space="preserve"> его выполнение для каждого объекта группы.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 и обобщать</w:t>
            </w:r>
            <w:r w:rsidRPr="004657BB">
              <w:rPr>
                <w:sz w:val="28"/>
                <w:szCs w:val="28"/>
                <w:lang w:val="ru-RU"/>
              </w:rPr>
              <w:t xml:space="preserve"> информацию, представленную в строках, столбцах таблицы.</w:t>
            </w:r>
          </w:p>
        </w:tc>
      </w:tr>
      <w:tr w:rsidR="004657BB" w:rsidRPr="004657BB" w:rsidTr="00CB36B6">
        <w:tc>
          <w:tcPr>
            <w:tcW w:w="147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Резерв</w:t>
            </w:r>
          </w:p>
        </w:tc>
      </w:tr>
    </w:tbl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Default="004657BB" w:rsidP="004657BB">
      <w:pPr>
        <w:pStyle w:val="Style1"/>
        <w:spacing w:line="240" w:lineRule="auto"/>
        <w:jc w:val="left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jc w:val="left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rStyle w:val="FontStyle64"/>
          <w:b/>
          <w:bCs/>
          <w:sz w:val="28"/>
          <w:szCs w:val="28"/>
        </w:rPr>
      </w:pPr>
    </w:p>
    <w:p w:rsidR="004657BB" w:rsidRPr="004657BB" w:rsidRDefault="004657BB" w:rsidP="004657BB">
      <w:pPr>
        <w:pStyle w:val="Style1"/>
        <w:spacing w:line="240" w:lineRule="auto"/>
        <w:rPr>
          <w:b/>
          <w:bCs/>
          <w:sz w:val="28"/>
          <w:szCs w:val="28"/>
        </w:rPr>
      </w:pPr>
      <w:r w:rsidRPr="004657BB">
        <w:rPr>
          <w:rStyle w:val="FontStyle64"/>
          <w:b/>
          <w:bCs/>
          <w:sz w:val="28"/>
          <w:szCs w:val="28"/>
        </w:rPr>
        <w:lastRenderedPageBreak/>
        <w:t>Календарно-тематическое планирование.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686"/>
        <w:gridCol w:w="3827"/>
        <w:gridCol w:w="3402"/>
      </w:tblGrid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</w:rPr>
              <w:t>№ урока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rStyle w:val="FontStyle64"/>
                <w:b/>
                <w:bCs/>
                <w:sz w:val="28"/>
                <w:szCs w:val="28"/>
                <w:lang w:val="ru-RU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  <w:lang w:val="ru-RU"/>
              </w:rPr>
              <w:t>Разделы примерной программы (стандарты второго поколения).</w:t>
            </w:r>
          </w:p>
          <w:p w:rsidR="004657BB" w:rsidRPr="004657BB" w:rsidRDefault="004657BB" w:rsidP="00CB36B6">
            <w:pPr>
              <w:rPr>
                <w:b/>
                <w:bCs/>
                <w:sz w:val="28"/>
                <w:szCs w:val="28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</w:rPr>
              <w:t>Тема урока.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sz w:val="28"/>
                <w:szCs w:val="28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</w:rPr>
              <w:t>Элементы содержания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  <w:lang w:val="ru-RU"/>
              </w:rPr>
              <w:t>Требования к уровню подготовки обучающихся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sz w:val="28"/>
                <w:szCs w:val="28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</w:rPr>
              <w:t>УУД</w:t>
            </w:r>
          </w:p>
        </w:tc>
      </w:tr>
      <w:tr w:rsidR="004657BB" w:rsidRPr="0047433D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rStyle w:val="FontStyle64"/>
                <w:b/>
                <w:bCs/>
                <w:sz w:val="28"/>
                <w:szCs w:val="28"/>
                <w:lang w:val="ru-RU"/>
              </w:rPr>
            </w:pPr>
            <w:r w:rsidRPr="004657BB">
              <w:rPr>
                <w:rStyle w:val="FontStyle64"/>
                <w:b/>
                <w:bCs/>
                <w:sz w:val="28"/>
                <w:szCs w:val="28"/>
                <w:lang w:val="ru-RU"/>
              </w:rPr>
              <w:t>Числа от 1 до 100. Сложение и вычитание (продолжение) – 8 часов</w:t>
            </w:r>
          </w:p>
        </w:tc>
      </w:tr>
      <w:tr w:rsidR="004657BB" w:rsidRPr="004657BB" w:rsidTr="00CB36B6">
        <w:trPr>
          <w:trHeight w:val="2258"/>
        </w:trPr>
        <w:tc>
          <w:tcPr>
            <w:tcW w:w="675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Устные и письменные  приёмы сложения и вычитания в пределах 100 (с. 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и письменное сложение и вычитание чисел в пределах ста.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-находить сумму и разность чисел в пределах 100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jc w:val="both"/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Моделировать</w:t>
            </w:r>
            <w:r w:rsidRPr="004657BB">
              <w:rPr>
                <w:sz w:val="28"/>
                <w:szCs w:val="28"/>
              </w:rPr>
              <w:t xml:space="preserve"> изученные арифметические зависимости.</w:t>
            </w:r>
          </w:p>
        </w:tc>
      </w:tr>
      <w:tr w:rsidR="004657BB" w:rsidRPr="004657BB" w:rsidTr="00CB36B6">
        <w:trPr>
          <w:trHeight w:val="2258"/>
        </w:trPr>
        <w:tc>
          <w:tcPr>
            <w:tcW w:w="675" w:type="dxa"/>
            <w:shd w:val="clear" w:color="auto" w:fill="auto"/>
          </w:tcPr>
          <w:p w:rsidR="004657BB" w:rsidRPr="00CB36B6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</w:rPr>
              <w:t>2</w:t>
            </w:r>
            <w:r w:rsidR="00CB36B6">
              <w:rPr>
                <w:sz w:val="28"/>
                <w:szCs w:val="28"/>
                <w:lang w:val="ru-RU"/>
              </w:rPr>
              <w:t>-3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Устные и письменные  приёмы сложения и вычитания в пределах 100 (с. 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и письменное сложение и вычитание чисел в пределах ста.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-находить сумму и разность чисел в пределах 100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Моделировать</w:t>
            </w:r>
            <w:r w:rsidRPr="004657BB">
              <w:rPr>
                <w:sz w:val="28"/>
                <w:szCs w:val="28"/>
              </w:rPr>
              <w:t xml:space="preserve"> изученные арифметические зависимости.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Решение уравнений на основе взаимосвязей 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между компонентами и результатами арифметических действий (с. 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Нахождение неизвестного компонента сложения,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вычитания.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сложением и вычитанием.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lastRenderedPageBreak/>
              <w:t>Знать: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 xml:space="preserve">-названия компонентов и </w:t>
            </w:r>
            <w:r w:rsidRPr="004657BB">
              <w:rPr>
                <w:bCs/>
                <w:sz w:val="28"/>
                <w:szCs w:val="28"/>
                <w:lang w:val="ru-RU"/>
              </w:rPr>
              <w:lastRenderedPageBreak/>
              <w:t>результатов сложения и вычитания.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-находить сумму и разность чисел в пределах 100.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 xml:space="preserve">изученные арифметические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зависимости.</w:t>
            </w:r>
          </w:p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 арифметического действия (сложения, вычитания).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уравнений на основе взаимосвязей  между компонентами и результатами арифметических действий (с. 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Нахождение неизвестного компонента сложения, вычитания.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-названия компонентов и результатов сложения и вычитания.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-находить сумму и разность чисел в пределах 100.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>изученные арифметические зависимости.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 арифметического действия (сложения, вычитания).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6-7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Решение уравнений на основе взаимосвязей  между компонентами и результатами арифметических действий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(с. 8,9)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Нахождение неизвестного компонента сложения, вычитания.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сложением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вычитанием.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lastRenderedPageBreak/>
              <w:t>Знать: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-названия компонентов и результатов сложения и вычитания.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lastRenderedPageBreak/>
              <w:t>Уметь:</w:t>
            </w:r>
          </w:p>
          <w:p w:rsidR="004657BB" w:rsidRPr="004657BB" w:rsidRDefault="004657BB" w:rsidP="00CB36B6">
            <w:pPr>
              <w:rPr>
                <w:bCs/>
                <w:sz w:val="28"/>
                <w:szCs w:val="28"/>
                <w:lang w:val="ru-RU"/>
              </w:rPr>
            </w:pPr>
            <w:r w:rsidRPr="004657BB">
              <w:rPr>
                <w:bCs/>
                <w:sz w:val="28"/>
                <w:szCs w:val="28"/>
                <w:lang w:val="ru-RU"/>
              </w:rPr>
              <w:t>-находить сумму и разность чисел в пределах 100.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>изученные арифметические зависимости.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 xml:space="preserve">математическую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терминологию при записи  арифметического действия (сложения, вычитания).</w:t>
            </w:r>
          </w:p>
        </w:tc>
      </w:tr>
      <w:tr w:rsidR="004657BB" w:rsidRPr="0047433D" w:rsidTr="00CB36B6">
        <w:trPr>
          <w:trHeight w:val="2021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Обозначение геометрических фигур буквами (с. 10)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Единицы длины: соотношение между ними.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Вычисление периметра треугольника,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-обозначать геометрические фигуры буквами;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-находить периметр многоугольника (треугольника, четырехугольника).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Находить </w:t>
            </w:r>
            <w:r w:rsidRPr="004657BB">
              <w:rPr>
                <w:sz w:val="28"/>
                <w:szCs w:val="28"/>
                <w:lang w:val="ru-RU"/>
              </w:rPr>
              <w:t>геометрическую величину разными способами.</w:t>
            </w:r>
          </w:p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7433D" w:rsidTr="00CB36B6">
        <w:trPr>
          <w:trHeight w:val="2360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Странички для любознательных (с. 11-13)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сбор, систематизация и представление информации в табличной форме; определение закономерности, по которой составлены числовые ряды и ряды геометрических фигур.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-определять закономерности.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Выполнять </w:t>
            </w: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</w:t>
            </w:r>
          </w:p>
        </w:tc>
      </w:tr>
      <w:tr w:rsidR="004657BB" w:rsidRPr="004657BB" w:rsidTr="00CB36B6">
        <w:trPr>
          <w:trHeight w:val="2360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11-12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14-16) Проверочные работы (с. 8-9)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Повторение пройденного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-находить сумму и разность чисел в пределах 100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-обозначать геометрические фигуры буквами;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-находить периметр многоугольника (треугольника, четырехугольника).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rPr>
          <w:trHeight w:val="497"/>
        </w:trPr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Табличное умножение и деление  (продолжение) – 28 часов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Конкретный смысл умножения и деления (с. 18)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Умножение. Таблица умножения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-названия компонентов и результатов умножения и деления.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умножения и деления (с. 19)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Умножение. Таблица умножения. Перестановка множителей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произведение двух чисел.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-названия компонентов 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результатов умножения и деления.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-определять характерные признаки математических зависимостей;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высказывать суждения с использованием математических терминов и понятий.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 xml:space="preserve">математическую терминологию при записи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действия. 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Четные и нечетные числа. Таблица умножения и деления с числом 2 (с. 20)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Умножение. Таблица умножения. Перестановка множителей в произведение двух чисел.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-названия компонентов и результатов умножения и деления.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-определять характерные признаки математических зависимостей;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высказывать суждения с использованием математических терминов и понятий.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Таблица умножения и деления с числом 3 (с. 21)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Умножение. Таблица умножения. Перестановка множителей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произведение двух чисел.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-названия компонентов и результатов умножения 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деления.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-определять характерные признаки математических зависимостей;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высказывать суждения с использованием математических терминов и понятий.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 xml:space="preserve">математическую терминологию при записи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величинами: цена, количество, стоимость. </w:t>
            </w:r>
            <w:r w:rsidRPr="004657BB">
              <w:rPr>
                <w:sz w:val="28"/>
                <w:szCs w:val="28"/>
              </w:rPr>
              <w:t>Решение задач (с. 22)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Представление текста задачи с помощью таблицы, схемы, краткой записи или другой модели. </w:t>
            </w:r>
            <w:r w:rsidRPr="004657BB">
              <w:rPr>
                <w:sz w:val="28"/>
                <w:szCs w:val="28"/>
              </w:rPr>
              <w:t>Планирование хода решения задачи.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-выявлять изменения, происходящие с математическими объектами; устанавливать зависимости между ними;                                  -проводить анализ информации;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>использовать простейшие  графические модели таблиц, преобразовывать их в соответствии с содержанием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    </w:t>
            </w: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образы в ходе решения задачи.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>за изменением решения задачи при изменении её условия (вопроса).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величинами: масса одного предмета,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количество предметов, масса всех предметов (с. 23)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Установление зависимости между величинами,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представленными в задаче.  Представление текста задачи с помощью таблицы, схемы, краткой записи или другой модели. </w:t>
            </w:r>
            <w:r w:rsidRPr="004657BB">
              <w:rPr>
                <w:sz w:val="28"/>
                <w:szCs w:val="28"/>
              </w:rPr>
              <w:t>Планирование хода решения задачи.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                                               -выявлять изменения,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происходящие с математическими объектами; устанавливать зависимости между ними;                                  -проводить анализ информации;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>использовать простейшие  графические модели таблиц, преобразовывать их в соответствии с содержанием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вопросам, с комментированием, выражением).                  </w:t>
            </w: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образы в ходе решения задачи.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>за изменением решения задачи при изменении её условия (вопроса).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19-20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 (с. 24, 25)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выражениях. Нахождение значений числовых выражений.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правильности нахождения значения числового выражения.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-правила порядка выполнения действий в числовых выражениях (со скобками и без скобок).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значения числовых выражений;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выполнения задания (при записи числового выражения, нахождении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значения выражения).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 (с. 26)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выражениях. Нахождение значений числовых выражений.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правильности нахождения значения числового выражения.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-правила порядка выполнения действий в числовых выражениях (со скобками и без скобок).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значения числовых выражений;                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</w:tc>
      </w:tr>
      <w:tr w:rsidR="004657BB" w:rsidRPr="0047433D" w:rsidTr="00CB36B6">
        <w:tc>
          <w:tcPr>
            <w:tcW w:w="675" w:type="dxa"/>
            <w:vMerge w:val="restart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22-23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величинами: расход ткани на одну вещь, количество вещей, общий расход ткани  (с. 27) Странички для любознательных (с. 28)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Представление текста задачи с помощью таблицы, схемы, краткой записи или другой модели. </w:t>
            </w:r>
            <w:r w:rsidRPr="004657BB">
              <w:rPr>
                <w:sz w:val="28"/>
                <w:szCs w:val="28"/>
              </w:rPr>
              <w:t xml:space="preserve">Планирование хода </w:t>
            </w:r>
            <w:r w:rsidRPr="004657BB">
              <w:rPr>
                <w:sz w:val="28"/>
                <w:szCs w:val="28"/>
              </w:rPr>
              <w:lastRenderedPageBreak/>
              <w:t>решения задачи.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Уметь:                                                 -выявлять изменения, происходящие с математическими объектами; устанавливать зависимости между ними;                                  -проводить анализ информации;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-использовать простейшие  графические модели таблиц,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преобразовывать их в соответствии с содержанием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    </w:t>
            </w: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образы в ходе решения задачи.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>за изменением решения задачи при изменении её условия (вопроса).</w:t>
            </w:r>
          </w:p>
        </w:tc>
      </w:tr>
      <w:tr w:rsidR="004657BB" w:rsidRPr="0047433D" w:rsidTr="00CB36B6"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сбор, систематизация и представление информации в табличной форме; задачи комбинаторного характера.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Выполнять </w:t>
            </w: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24-26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29-31) Проверочные работы (с.12-13)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выражениях. Нахождение значений числовых выражений.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-правила порядка выполнения действий в числовых выражениях (со скобками и без скобок).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значения числовых выражений;                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-выявлять изменения, происходящие с математическими объектами;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устанавливать зависимости между ними;                                  -проводить анализ информации;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Применение полученных знаний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Контрольная работа по теме: "Связь умножения и деления".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умножением и делением. Нахождение неизвестного компонента умножения и деления.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                                                 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 xml:space="preserve">-планировать этапы предстоящей работы.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28-29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Анализ контрольных работ и работа над ошибками. Повторение пройденного «Что узнали. Чему научились» (с. 29-31)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выражений и задач.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-решать составные и простые задачи;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находить значение математических выражений;                                               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Контролировать:  обнаруживать и устранять</w:t>
            </w:r>
            <w:r w:rsidRPr="004657BB">
              <w:rPr>
                <w:sz w:val="28"/>
                <w:szCs w:val="28"/>
                <w:lang w:val="ru-RU"/>
              </w:rPr>
              <w:t xml:space="preserve">  ошибки логического (в ходе решения) и арифметического (в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вычислении) характера.</w:t>
            </w:r>
          </w:p>
        </w:tc>
      </w:tr>
      <w:tr w:rsidR="004657BB" w:rsidRPr="004657BB" w:rsidTr="00CB36B6">
        <w:trPr>
          <w:trHeight w:val="565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 умножения и деления с числом 4. </w:t>
            </w:r>
            <w:r w:rsidRPr="004657BB">
              <w:rPr>
                <w:sz w:val="28"/>
                <w:szCs w:val="28"/>
              </w:rPr>
              <w:t xml:space="preserve">(с. 34)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действия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-выявлять изменения, происходящие с математическими объектами; устанавливать зависимости между ними.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</w:tc>
      </w:tr>
      <w:tr w:rsidR="004657BB" w:rsidRPr="004657BB" w:rsidTr="00CB36B6">
        <w:trPr>
          <w:trHeight w:val="565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 умножения и деления с числом 4. </w:t>
            </w:r>
            <w:r w:rsidRPr="004657BB">
              <w:rPr>
                <w:sz w:val="28"/>
                <w:szCs w:val="28"/>
              </w:rPr>
              <w:t xml:space="preserve">(с. 35)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действия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-выявлять изменения, происходящие с математическими объектами; устанавливать зависимости между ними.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</w:tc>
      </w:tr>
      <w:tr w:rsidR="004657BB" w:rsidRPr="004657BB" w:rsidTr="00CB36B6">
        <w:trPr>
          <w:trHeight w:val="565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32-33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Текстовые задачи на увеличение числа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несколько раз (с. 36, 37)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Установление зависимости между величинами,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представленными в задаче.  Отношения "больше в ... раза". Нахождение числа, которое в несколько раз больше данного.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-выявлять изменения, происходящие с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 xml:space="preserve">выбор арифметических действий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657BB" w:rsidTr="00CB36B6">
        <w:trPr>
          <w:trHeight w:val="565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34-35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Текстовые задачи на уменьшение числа в несколько раз (с. 38, 39)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  Отношения "меньше в ... раза". Нахождение числа, которое в несколько раз меньше данного.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7433D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Таблица умножения и деления с числом 5 (с.40) Текстовые задачи на увеличение, уменьшение числа в несколько раз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действия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 .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действия. </w:t>
            </w:r>
          </w:p>
        </w:tc>
      </w:tr>
      <w:tr w:rsidR="004657BB" w:rsidRPr="004657BB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 на кратное сравнение чисел. </w:t>
            </w:r>
            <w:r w:rsidRPr="004657BB">
              <w:rPr>
                <w:sz w:val="28"/>
                <w:szCs w:val="28"/>
              </w:rPr>
              <w:t>Кратное сравнение чисел (с. 41)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Нахождение числа, которое в несколько раз больше или меньше данного.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657BB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38-39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Задачи на кратное сравнение чисел. Кратное сравнение чисел (с. 42) Проверочные работы (с.20-21)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Нахождение числа, которое в несколько раз больше или меньше данного.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657BB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Задачи на кратное и разностное сравнение чисел (с. 43)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Нахождение числа, которое в несколько раз больше или меньше данного.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</w:t>
            </w:r>
            <w:r w:rsidRPr="004657BB">
              <w:rPr>
                <w:sz w:val="28"/>
                <w:szCs w:val="28"/>
              </w:rPr>
              <w:lastRenderedPageBreak/>
              <w:t>решения задачи.</w:t>
            </w:r>
          </w:p>
        </w:tc>
      </w:tr>
      <w:tr w:rsidR="004657BB" w:rsidRPr="004657BB" w:rsidTr="00CB36B6">
        <w:trPr>
          <w:trHeight w:val="566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41-42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Таблица умножения и деления с числом 6 (с.44-45)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 действия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-определять последовательность учебных действий.  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</w:tr>
      <w:tr w:rsidR="004657BB" w:rsidRPr="004657BB" w:rsidTr="00CB36B6">
        <w:trPr>
          <w:trHeight w:val="566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Задачи на нахождение четвертого пропорционального (с. 46)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</w:t>
            </w:r>
            <w:r w:rsidRPr="004657BB">
              <w:rPr>
                <w:sz w:val="28"/>
                <w:szCs w:val="28"/>
              </w:rPr>
              <w:lastRenderedPageBreak/>
              <w:t>решения задачи.</w:t>
            </w:r>
          </w:p>
        </w:tc>
      </w:tr>
      <w:tr w:rsidR="004657BB" w:rsidRPr="004657BB" w:rsidTr="00CB36B6">
        <w:trPr>
          <w:trHeight w:val="566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Задачи на нахождение четвертого пропорционального (с. 47)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7433D" w:rsidTr="00CB36B6">
        <w:trPr>
          <w:trHeight w:val="2573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 умножения и деления с числом 7 (с. 48)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rPr>
          <w:trHeight w:val="2573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46-47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Странички для любознательных (с. 49) Наш проект: «Математические сказки» (с. 50-51)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математические игры «Угадай число», «Одиннадцать палочек»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Работать в паре. Составлять </w:t>
            </w:r>
            <w:r w:rsidRPr="004657BB">
              <w:rPr>
                <w:sz w:val="28"/>
                <w:szCs w:val="28"/>
                <w:lang w:val="ru-RU"/>
              </w:rPr>
              <w:t>план успешной игры.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сказки, рассказы с использованием математических понятий, взаимозависимостей, отношений, чисел, геометрических фигур, математических терминов.</w:t>
            </w:r>
          </w:p>
        </w:tc>
      </w:tr>
      <w:tr w:rsidR="004657BB" w:rsidRPr="004657BB" w:rsidTr="00CB36B6">
        <w:trPr>
          <w:trHeight w:val="2573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48-50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52-55) Проверочные работы (с. 26-27)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 в числовых выражениях. Нахождение значений числовых выражений.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Знать: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-правила порядка выполнения действий в числовых выражениях (со скобками и без скобок).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значения числовых выражений;                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-выявлять изменения, происходящие с математическими объектами; устанавливать зависимости между ними;                                  -проводить анализ информации;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Применение полученных знаний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tcBorders>
              <w:top w:val="nil"/>
            </w:tcBorders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Контрольная работа  по теме "Табличное умножение и деление".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>правильность и полноту выполнения алгоритма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Работа над ошибками. Взаимосвязи между компонентами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результатом действия умножения.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Взаимосвязь умножения и деления. Деление и умножение  в пределах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Уметь:                                                 -характеризовать результаты своего учебного труда;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-осуществлять контроль 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оценку их правильности, поиск путей преодоления ошибок;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-</w:t>
            </w:r>
            <w:r w:rsidRPr="004657BB">
              <w:rPr>
                <w:sz w:val="28"/>
                <w:szCs w:val="28"/>
              </w:rPr>
              <w:t>проявлять инициативу и самостоятельность.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результата действия. </w:t>
            </w:r>
          </w:p>
        </w:tc>
      </w:tr>
      <w:tr w:rsidR="004657BB" w:rsidRPr="004657BB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Умножение и деление (28 ч)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53-54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Площадь. Способы сравнения фигур по площади (с. 56-57)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Представление о площади геометрической фигуры.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Точное и приближённое измерение площади геометрической фигуры.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-устанавливать  отличительные математические признаки объекта, находить общее и различное во внешних признаках (форма, размер), а также в числовых характеристиках (площадь);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разными способами.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55-56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Единицы площади -  квадратный сантиметр (с. 58-59)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Единицы площади; соотношения между ними. </w:t>
            </w:r>
            <w:r w:rsidRPr="004657BB">
              <w:rPr>
                <w:sz w:val="28"/>
                <w:szCs w:val="28"/>
              </w:rPr>
              <w:t>Различные способы измерения величин.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  -единицы площади.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-распределять обязанности по поиску информации, проявлять инициативу и самостоятельность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 xml:space="preserve">.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разными способами.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проведения измерений.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57-58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Площадь прямоугольника (с. 60-61)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                   -формулу нахождения площади прямоугольника.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-находить площадь прямоугольника;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разными способами.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7433D" w:rsidTr="00CB36B6">
        <w:trPr>
          <w:trHeight w:val="3381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Таблица умножения и деления с числом 8 (с. 62)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Таблица умножения. Взаимосвязь умножения и деления.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-название компонентов и результатов  действия умножения и деления.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уметь договариваться, обсуждать, приходить к общему мнению,                              -проявлять инициативу и самостоятельность.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657BB" w:rsidTr="00CB36B6">
        <w:trPr>
          <w:trHeight w:val="3381"/>
        </w:trPr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60-61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Закрепление. Решение текстовых задач (с. 63, 64)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осуществлять поиск решения текстовых задач, проводить анализ информации.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 умножения и деления с числом 9 (с. 65)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результатов деления и умножения.                            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63-64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Единица площади - квадратный дециметр (с.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66-67)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Вычисление площади прямоугольника, квадрата.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Выбор единицы измерения для нахождения площади геометрической фигуры.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-определять последовательность учебных действий при нахождении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площади прямоугольника;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-</w:t>
            </w:r>
            <w:r w:rsidRPr="004657BB">
              <w:rPr>
                <w:sz w:val="28"/>
                <w:szCs w:val="28"/>
              </w:rPr>
              <w:t xml:space="preserve"> проявлять инициативу и самостоятельность.</w:t>
            </w:r>
            <w:r w:rsidRPr="004657BB">
              <w:rPr>
                <w:b/>
                <w:sz w:val="28"/>
                <w:szCs w:val="28"/>
              </w:rPr>
              <w:t xml:space="preserve">            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разными способами.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Сводная таблица умножения (с. 68)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результатов деления и умножения.                            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Решение задач (с. 69)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lastRenderedPageBreak/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67-68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Единица площади - квадратный метр (с. 70-71)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-вычислять площадь геометрической фигуры (прямоугольника);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-проявлять инициативу и самостоятельность.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Находить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геометрическую величину разными способами.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инструменты и технические средства для проведения измерений.</w:t>
            </w:r>
          </w:p>
        </w:tc>
      </w:tr>
      <w:tr w:rsidR="004657BB" w:rsidRPr="004657BB" w:rsidTr="00CB36B6">
        <w:tc>
          <w:tcPr>
            <w:tcW w:w="675" w:type="dxa"/>
            <w:vMerge w:val="restart"/>
            <w:shd w:val="clear" w:color="auto" w:fill="auto"/>
          </w:tcPr>
          <w:p w:rsidR="004657BB" w:rsidRPr="004657BB" w:rsidRDefault="00CB36B6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69-70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задач (с. 72) Странички для любознательных (с. 73-75)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Установление зависимости между величинами, представленными в задаче. 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осуществлять поиск решения текстовых задач, проводить анализ информации.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             </w:t>
            </w:r>
            <w:r w:rsidRPr="004657BB">
              <w:rPr>
                <w:b/>
                <w:sz w:val="28"/>
                <w:szCs w:val="28"/>
              </w:rPr>
              <w:t>Выбирать самостоятельно</w:t>
            </w:r>
            <w:r w:rsidRPr="004657BB">
              <w:rPr>
                <w:sz w:val="28"/>
                <w:szCs w:val="28"/>
              </w:rPr>
              <w:t xml:space="preserve"> способ решения задачи.</w:t>
            </w:r>
          </w:p>
        </w:tc>
      </w:tr>
      <w:tr w:rsidR="004657BB" w:rsidRPr="0047433D" w:rsidTr="00CB36B6"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задачи-расчеты; задания, содержащие высказывания с логическими связками «если не…, то…», «если…, то не…»; деление геометрических фигур на части.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E0F42" w:rsidRDefault="004E0F42" w:rsidP="00CB36B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71-73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76-79) Проверочные работы (с. 42-43)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Знать:                                                 -названия компонентов и результатов деления и умножения.                            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Умножение на 1 (с. 82)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Умножение. Умножение на 1.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                                               -умножать на один,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 выбирать доказательства верности или неверности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выполненного действия.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алгоритм выполнения задания (при записи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Умножение на 0 (с. 83)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Умножение. Умножение на нуль; умножение нуля.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-умножать на нуль;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- выбирать доказательства верности или неверности выполненного действия.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вида а:1; а:а, (при а не равном 0) Взаимосвязи между компонентами и результатом действия умножения (с. 84)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в пределах таблицы умножения.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умножением и делением.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                                                  -связь между умножением и делением.                                  Уметь:                                                  - выбирать доказательства верности или неверности выполненного действия;                   -обосновывать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нуля на число (с. 85)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нуля.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умножением и делением.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                                                  -связь между умножением и делением.                                  Уметь:                                                  - выбирать доказательства верности или неверности выполненного действия;                   -обосновывать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rPr>
          <w:trHeight w:val="990"/>
        </w:trPr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78-79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sz w:val="28"/>
                <w:szCs w:val="28"/>
                <w:lang w:val="ru-RU"/>
              </w:rPr>
              <w:t>текстовых задач в 3 действия (86-87) Странички для любознательных (с. 88-90)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Задачи, при решении которых используется смысл арифметического действия.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Примеры задач, решаемых разными способами. Знакомство с задачами логического характера  и способами их решения.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поиск решения текстовых задач, проводить анализ информации;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-читать математический текст; высказывать суждения с использованием математических терминов и понятий.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>Выбирать самостоятельно</w:t>
            </w:r>
            <w:r w:rsidRPr="004657BB">
              <w:rPr>
                <w:sz w:val="28"/>
                <w:szCs w:val="28"/>
                <w:lang w:val="ru-RU"/>
              </w:rPr>
              <w:t xml:space="preserve"> способ решения задачи.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 xml:space="preserve">за изменением решения задачи при изменении её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условия (вопроса).</w:t>
            </w:r>
          </w:p>
        </w:tc>
      </w:tr>
      <w:tr w:rsidR="004657BB" w:rsidRPr="0047433D" w:rsidTr="00CB36B6">
        <w:trPr>
          <w:trHeight w:val="990"/>
        </w:trPr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задачи-расчеты; изображение предметов на плане комнаты по описанию их расположения; задания, содержащие высказывания с логическими связками «если не…, то…», «если…, то не…»; деление геометрических фигур на части.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rPr>
          <w:trHeight w:val="990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Доли. Образование и сравнение долей (с. 92-93)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Доля величины. Нахождение доли величины.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Знать:                                            -понятие "доля числа".    Уметь:                                                 -находить и сравнивать доли; - проводить анализ информации;                                      -определять последовательность учебных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Выбирать </w:t>
            </w:r>
            <w:r w:rsidRPr="004657BB">
              <w:rPr>
                <w:sz w:val="28"/>
                <w:szCs w:val="28"/>
                <w:lang w:val="ru-RU"/>
              </w:rPr>
              <w:t xml:space="preserve">способ сравнения объектов, проводить сравнение.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сравнения чисел и величин, их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упорядочения.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Окружность. Круг. (с. 94-95)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Распознавание и называние геометрической фигуры: окружность, круг.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                                                -понятия - центр, радиус, диаметр.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-распознавать и называть геометрические фигуры;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 -устанавливать  отличительные  признаки окружности и круга.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Моделировать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разнообразные ситуации расположения объектов в пространстве.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Характеризовать</w:t>
            </w:r>
            <w:r w:rsidRPr="004657BB">
              <w:rPr>
                <w:sz w:val="28"/>
                <w:szCs w:val="28"/>
                <w:lang w:val="ru-RU"/>
              </w:rPr>
              <w:t xml:space="preserve"> свойства геометрических фигур.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фигуры по форме.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Окружность. Вычерчивание окружностей с использованием циркуля. </w:t>
            </w:r>
            <w:r w:rsidRPr="004657BB">
              <w:rPr>
                <w:sz w:val="28"/>
                <w:szCs w:val="28"/>
              </w:rPr>
              <w:t>(с. 96)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Распознавание и называние геометрической фигуры: окружность, круг. </w:t>
            </w:r>
            <w:r w:rsidRPr="004657BB">
              <w:rPr>
                <w:sz w:val="28"/>
                <w:szCs w:val="28"/>
              </w:rPr>
              <w:t>Построение окружности с помощью циркуля.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распознавать и называть окружность и круг;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-изображать фигуры с помощью чертежных инструментов.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Моделировать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разнообразные ситуации расположения объектов в пространстве.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геометрические фигуры по форме.</w:t>
            </w:r>
          </w:p>
        </w:tc>
      </w:tr>
      <w:tr w:rsidR="004657BB" w:rsidRPr="0047433D" w:rsidTr="00CB36B6">
        <w:trPr>
          <w:trHeight w:val="140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 на нахождение доли числа и числа по доле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(с. 97)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Задачи, содержащие долю; задачи на нахождение доли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целого и целого по его доле.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                                               -определять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последовательность учебных действий при нахождении доли целого и целого по его доле.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 xml:space="preserve">выбор арифметических действий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для решения.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Действовать</w:t>
            </w:r>
            <w:r w:rsidRPr="004657BB">
              <w:rPr>
                <w:sz w:val="28"/>
                <w:szCs w:val="28"/>
                <w:lang w:val="ru-RU"/>
              </w:rPr>
              <w:t xml:space="preserve"> по заданному и самостоятельно составленному плану решения задачи.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 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E0F42" w:rsidRDefault="004E0F42" w:rsidP="00CB36B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84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Единицы времени: год, месяц, сутки (с. 98, 99)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Единицы времени (год, месяц, сутки). Соотношение между единицами измерения однородных величин.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-единицы времени, соотношение между ними.                 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 (единицами времени); устанавливать зависимости между ними;  проводить анализ информации.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Выбирать </w:t>
            </w:r>
            <w:r w:rsidRPr="004657BB">
              <w:rPr>
                <w:sz w:val="28"/>
                <w:szCs w:val="28"/>
                <w:lang w:val="ru-RU"/>
              </w:rPr>
              <w:t xml:space="preserve">способ сравнения объектов, проводить сравнение.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перехода от одних единиц измерения к другим.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сравнения чисел и величин, их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упорядочения.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Единицы времени: год, месяц, сутки (с. 100)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Единицы времени (год, месяц, сутки). Соотношение между единицами измерения однородных величин.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-единицы времени, соотношение между ними.                 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 (единицами времени); устанавливать зависимости между ними;  проводить анализ информации.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Выбирать </w:t>
            </w:r>
            <w:r w:rsidRPr="004657BB">
              <w:rPr>
                <w:sz w:val="28"/>
                <w:szCs w:val="28"/>
                <w:lang w:val="ru-RU"/>
              </w:rPr>
              <w:t xml:space="preserve">способ сравнения объектов, проводить сравнение.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перехода от одних единиц измерения к другим. 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Странички для любознательных (с. 101-103, 109)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Задания творческого и поискового характера: задачи-расчеты; изображение предметов на плане комнаты по описанию их расположения; задания, содержащие высказывания с логическими связками «если не…, то…», «если…, то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не…»; деление геометрических фигур на части.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характера.</w:t>
            </w:r>
          </w:p>
        </w:tc>
      </w:tr>
      <w:tr w:rsidR="004657BB" w:rsidRPr="004657BB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104-108)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результатов деления и умножения.                            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657BB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104-108)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 xml:space="preserve">Вычисление площади </w:t>
            </w:r>
            <w:r w:rsidRPr="004657BB">
              <w:rPr>
                <w:sz w:val="28"/>
                <w:szCs w:val="28"/>
              </w:rPr>
              <w:lastRenderedPageBreak/>
              <w:t>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lastRenderedPageBreak/>
              <w:t xml:space="preserve">Знать:                                                 -названия компонентов и результатов деления и умножения.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Контрольная работа «Табличное умножение и деление» за 1 полугодие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>правильность и полноту выполнения алгоритма арифметического действия.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Анализ контрольных работ и работа над ошибками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Деление и умножение  в пределах таблицы умножения.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-характеризовать результаты своего учебного труда;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-проявлять инициативу и самостоятельность.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действия.</w:t>
            </w:r>
          </w:p>
        </w:tc>
      </w:tr>
    </w:tbl>
    <w:p w:rsidR="004657BB" w:rsidRPr="004657BB" w:rsidRDefault="004657BB" w:rsidP="004657BB">
      <w:pPr>
        <w:jc w:val="center"/>
        <w:rPr>
          <w:sz w:val="28"/>
          <w:szCs w:val="28"/>
        </w:rPr>
      </w:pPr>
      <w:r w:rsidRPr="004657BB">
        <w:rPr>
          <w:sz w:val="28"/>
          <w:szCs w:val="28"/>
        </w:rPr>
        <w:t>2 полугодие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686"/>
        <w:gridCol w:w="3827"/>
        <w:gridCol w:w="3402"/>
      </w:tblGrid>
      <w:tr w:rsidR="004657BB" w:rsidRPr="004657BB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Умножение и деление (28 ч)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Приёмы умножения и деления вида 20∙3, 3∙20. </w:t>
            </w:r>
            <w:r w:rsidRPr="004657BB">
              <w:rPr>
                <w:sz w:val="28"/>
                <w:szCs w:val="28"/>
              </w:rPr>
              <w:lastRenderedPageBreak/>
              <w:t>60:3 (с.4)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Внетабличное умножение в пределах ста.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Устное умножение и деление в пределах ста (и в случаях, сводимых к выполнению действий в пределах ста).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                                                              -находить значение выражений  вида 20∙3, 3∙20.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60:3.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 деления для случаев вида 80:20 (с.5)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умножение и деление в пределах ста.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умножение и деление в пределах ста (и в случаях, сводимых к выполнению действий в пределах ста).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               -находить значение выражений  вида 80:20.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Умножение суммы на число (с.6)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Устное умножение  в пределах ста (и в случаях, сводимых к выполнению действий в пределах ста). </w:t>
            </w:r>
            <w:r w:rsidRPr="004657BB">
              <w:rPr>
                <w:sz w:val="28"/>
                <w:szCs w:val="28"/>
              </w:rPr>
              <w:t>Умножение  суммы на число.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-приёмы умножения суммы на число.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задач несколькими способами (с.7)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Задачи, при решении которых используется смысл арифметического действия.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Примеры задач, решаемых разными способами. Знакомство с задачами логического характера  и способами их решения.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поиск решения текстовых задач, проводить анализ информации;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-читать математический текст; высказывать суждения с использованием математических терминов и понятий.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Объяснять </w:t>
            </w:r>
            <w:r w:rsidRPr="004657BB">
              <w:rPr>
                <w:sz w:val="28"/>
                <w:szCs w:val="28"/>
                <w:lang w:val="ru-RU"/>
              </w:rPr>
              <w:t>выбор арифметических действий для решения.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выражением).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>Выбирать самостоятельно</w:t>
            </w:r>
            <w:r w:rsidRPr="004657BB">
              <w:rPr>
                <w:sz w:val="28"/>
                <w:szCs w:val="28"/>
                <w:lang w:val="ru-RU"/>
              </w:rPr>
              <w:t xml:space="preserve"> способ решения задачи.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Наблюдать </w:t>
            </w:r>
            <w:r w:rsidRPr="004657BB">
              <w:rPr>
                <w:sz w:val="28"/>
                <w:szCs w:val="28"/>
                <w:lang w:val="ru-RU"/>
              </w:rPr>
              <w:t>за изменением решения задачи при изменении её условия (вопроса).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Приёмы умножения для случаев вида 23∙4, 4∙23 (с.8)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умножение в пределах ста. </w:t>
            </w:r>
          </w:p>
          <w:p w:rsidR="004657BB" w:rsidRPr="004657BB" w:rsidRDefault="004657BB" w:rsidP="00CB36B6">
            <w:pPr>
              <w:tabs>
                <w:tab w:val="left" w:pos="1262"/>
              </w:tabs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Устное умножение и деление в пределах ста (и в случаях, сводимых к выполнению действий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пределах ста).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 алгоритм выполнения задания (при записи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Прогнозировать</w:t>
            </w:r>
            <w:r w:rsidRPr="004657BB">
              <w:rPr>
                <w:sz w:val="28"/>
                <w:szCs w:val="28"/>
              </w:rPr>
              <w:t xml:space="preserve"> результат вычисления.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Закрепление. Изученные приемы внетабличного умножения и деления (с.9)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умножение и деление в пределах ста.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умножение и деление в пределах ста (и в случаях, сводимых к выполнению действий в пределах ста).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задач на нахождение четвертого пропорционального (с. 10)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Выявление соотношений между значениями величин в таблице. 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Заполнение таблицы по тексту.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-осваивать нормы конструктивного коллективного сотрудничества;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-читать математический текст; высказывать суждения с использованием математических терминов и понятий.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Работать с информацией</w:t>
            </w:r>
            <w:r w:rsidRPr="004657BB">
              <w:rPr>
                <w:sz w:val="28"/>
                <w:szCs w:val="28"/>
                <w:lang w:val="ru-RU"/>
              </w:rPr>
              <w:t>: находить, обобщать и представлять данные (с помощью учителя и др. и самостоятельно).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Презентовать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способы рассуждения (по вопросам, с комментированием,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выражением).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Выражение с двумя переменными (с. 11) Странички для любознательных (с. 12)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Таблица. Выявление соотношений между значениями величин в таблице. 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Заполнение таблицы по тексту.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суммы на число (с. 13, 14)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Устное  деление в пределах ста (и в случаях, сводимых к выполнению действий в пределах ста). </w:t>
            </w:r>
            <w:r w:rsidRPr="004657BB">
              <w:rPr>
                <w:sz w:val="28"/>
                <w:szCs w:val="28"/>
              </w:rPr>
              <w:t>Связь между числами при делении. Деление суммы на число.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-связь между числами при делении.                                  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выполнения задания (при записи числового выражения, нахождении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значения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суммы на число (с. 15)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 деление в пределах ста (и в случаях, сводимых к выполнению действий в пределах ста).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-связь между числами при делении.                                  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числами при делении (с.16)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числами при делении. </w:t>
            </w:r>
            <w:r w:rsidRPr="004657BB">
              <w:rPr>
                <w:sz w:val="28"/>
                <w:szCs w:val="28"/>
              </w:rPr>
              <w:t>Деление суммы на число.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-связь между числами при делении.                                  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-выявлять изменения, происходящие с математическими объектами; устанавливать зависимости между ними.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выполнения задания (при записи числового выражения, нахождении значения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Проверка деления умножением (с. 17)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деление в пределах ста, 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rPr>
          <w:trHeight w:val="2550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Приёмы деления для случаев вида 87:29, 66:22 (с. 18)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деление в пределах ста.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Устное  деление в пределах ста (и в случаях, сводимых к выполнению действий в пределах ста).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-находить значение выражений вида 87:29, 66:22.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умножения с помощью деления (с. 19)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умножением и делением. Устное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умножение и деление в пределах ста (и в случаях, сводимых к выполнению действий в пределах ста).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Знать:                                                -</w:t>
            </w:r>
            <w:r w:rsidRPr="004657BB">
              <w:rPr>
                <w:sz w:val="28"/>
                <w:szCs w:val="28"/>
                <w:lang w:val="ru-RU"/>
              </w:rPr>
              <w:t xml:space="preserve"> алгоритмы умножения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деления многозначного числа на однозначное.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rPr>
          <w:trHeight w:val="2415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уравнений на основе связи между результатами и  компонентами умножения и деления (с.20)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умножением и делением. Устное умножение и деление в пределах ста (и в случаях, сводимых к выполнению действий в пределах ста).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результата действия умножения и деления.          Уметь:  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>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rPr>
          <w:trHeight w:val="2415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уравнений на основе связи между результатами и  компонентами умножения и деления (с.21)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Связь между умножением и делением. Устное умножение и деление в пределах ста (и в случаях, сводимых к выполнению действий в пределах ста).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результата действия умножения и деления.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rPr>
          <w:trHeight w:val="2415"/>
        </w:trPr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Странички для любознательных (с. 22-23) Повторение пройденного «Что узнали. </w:t>
            </w:r>
            <w:r w:rsidRPr="004657BB">
              <w:rPr>
                <w:sz w:val="28"/>
                <w:szCs w:val="28"/>
              </w:rPr>
              <w:t>Чему научились» (с. 24, 25)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задачи логического содержания; определение «верно» или «неверно» для заданного рисунка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характера.</w:t>
            </w:r>
          </w:p>
        </w:tc>
      </w:tr>
      <w:tr w:rsidR="004657BB" w:rsidRPr="004657BB" w:rsidTr="00CB36B6">
        <w:trPr>
          <w:trHeight w:val="2415"/>
        </w:trPr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Внетабличное деление и умножение.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 xml:space="preserve">Вычисление площади </w:t>
            </w:r>
            <w:r w:rsidRPr="004657BB">
              <w:rPr>
                <w:sz w:val="28"/>
                <w:szCs w:val="28"/>
              </w:rPr>
              <w:lastRenderedPageBreak/>
              <w:t>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lastRenderedPageBreak/>
              <w:t xml:space="preserve">Знать:                                                 -названия компонентов и результатов деления и умножения.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Деление с остатком (с. 26)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-выполнять деление с остатком, проверять правильность выполнения действия;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и </w:t>
            </w:r>
            <w:r w:rsidRPr="004657BB">
              <w:rPr>
                <w:sz w:val="28"/>
                <w:szCs w:val="28"/>
                <w:lang w:val="ru-RU"/>
              </w:rPr>
              <w:t>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Деление с остатком (с. 27)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-выполнять деление с остатком, проверять правильность выполнения действия;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 выбирать доказательства верности или неверности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и </w:t>
            </w:r>
            <w:r w:rsidRPr="004657BB">
              <w:rPr>
                <w:sz w:val="28"/>
                <w:szCs w:val="28"/>
                <w:lang w:val="ru-RU"/>
              </w:rPr>
              <w:t xml:space="preserve">осуществлять пошаговый контроль правильности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Приемы нахождения частного и остатка (с. 28)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>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Приемы нахождения частного и остатка (с. 29)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-осуществлять контроль и </w:t>
            </w:r>
            <w:r w:rsidRPr="004657BB">
              <w:rPr>
                <w:b w:val="0"/>
                <w:sz w:val="28"/>
                <w:szCs w:val="28"/>
              </w:rPr>
              <w:lastRenderedPageBreak/>
              <w:t>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Приемы нахождения частного и остатка (с. 30)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Деление меньшего числа на большее (с. 31) Проверочные работы (с. 58, 59)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-осуществлять контроль и </w:t>
            </w:r>
            <w:r w:rsidRPr="004657BB">
              <w:rPr>
                <w:b w:val="0"/>
                <w:sz w:val="28"/>
                <w:szCs w:val="28"/>
              </w:rPr>
              <w:lastRenderedPageBreak/>
              <w:t>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E0F42" w:rsidRDefault="004E0F42" w:rsidP="00CB36B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114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деления с остатком (с. 32)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Деление с остатком, проверка правильности выполнения действия.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Уметь:                                                        -находить частное и остаток;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выбирать доказательства верности или неверности выполненного действия,                 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33-35)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Внетабличное деление и умножение.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 xml:space="preserve">Вычисление площади </w:t>
            </w:r>
            <w:r w:rsidRPr="004657BB">
              <w:rPr>
                <w:sz w:val="28"/>
                <w:szCs w:val="28"/>
              </w:rPr>
              <w:lastRenderedPageBreak/>
              <w:t>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lastRenderedPageBreak/>
              <w:t xml:space="preserve">Знать:                                                 -названия компонентов и результатов деления и умножения.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33-35) Ознакомление с проектом «Задачи-расчеты» (с. 36, 37)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Внетабличное деление и умножение.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результатов деления и умножения.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Контрольная работа по теме "Внетабличное умножение и деление"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умножением и делением. 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 выбирать доказательства верности или неверности выполненного действия, обосновывать этапы решения учебной задачи;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Контролировать правильность и полноту выполнения алгоритма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Анализ , работа над ошибками. Внетабличное умножение и деление. </w:t>
            </w:r>
            <w:r w:rsidRPr="004657BB">
              <w:rPr>
                <w:sz w:val="28"/>
                <w:szCs w:val="28"/>
              </w:rPr>
              <w:t xml:space="preserve">Странички для </w:t>
            </w:r>
            <w:r w:rsidRPr="004657BB">
              <w:rPr>
                <w:sz w:val="28"/>
                <w:szCs w:val="28"/>
              </w:rPr>
              <w:lastRenderedPageBreak/>
              <w:t>любознательных (с. 40)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Внетабличное умножение в пределах ста.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Внетабличное деление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пределах ста.  Связь между умножением и делением.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Уметь:                                                 -осуществлять контроль и оценку  правильности вычислений, поиск путей преодоления ошибок.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Числа от 1 до 1000 Нумерация (12 ч)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Устная нумерация (с. 42)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Чтение и запись трёхзначных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Порядок следования чисел при счёте.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от  до 1000.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числа в пределах 1000.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 xml:space="preserve">Письменная нумерация </w:t>
            </w:r>
            <w:r w:rsidRPr="004657BB">
              <w:rPr>
                <w:sz w:val="28"/>
                <w:szCs w:val="28"/>
              </w:rPr>
              <w:lastRenderedPageBreak/>
              <w:t>(с.43)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Чтение и запись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трёхзначных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Порядок следования чисел при счёте. Классы и разряды. Образование многозначных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-названия и последовательность чисел от  до 1000.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числа в пределах 1000.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Разряды счетных единиц (с. 44, 45)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Чтение и запись трёхзначных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Порядок следования чисел при счёте. Классы и разряды. Образование многозначных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от  до 1000.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числа в пределах 1000.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 xml:space="preserve">числовую последовательность по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заданному или самостоятельному правилу.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Натуральная последовательность трёхзначных чисел (с. 46)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Упорядочение чисел. Составление числовых последовательностей.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от  до 1000.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числа в пределах 1000;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с помощью сравнения (сопоставления) характерные признаки математических объектов (чисел).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Оценивать</w:t>
            </w:r>
            <w:r w:rsidRPr="004657BB">
              <w:rPr>
                <w:sz w:val="28"/>
                <w:szCs w:val="28"/>
                <w:lang w:val="ru-RU"/>
              </w:rPr>
              <w:t xml:space="preserve"> правильность составления числовой последовательности. 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Увеличение, уменьшение числа в 10 раз, в 100 раз (с. 47) 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Внетабличное умножение. Увеличение, уменьшение числа в 10 раз, в 100 раз.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                           -увеличивать (уменьшать) числа в 10 раз, в 100 раз;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-выявлять изменения, происходящие с математическими объектами.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Использовать </w:t>
            </w:r>
            <w:r w:rsidRPr="004657BB">
              <w:rPr>
                <w:sz w:val="28"/>
                <w:szCs w:val="28"/>
                <w:lang w:val="ru-RU"/>
              </w:rPr>
              <w:t>математическую терминологию при записи и выполнении математических действий.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Замена трёхзначного числа суммой разрядных слагаемых (с. 48)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Представление многозначных чисел в виде суммы разрядных слагаемых.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color w:val="000000"/>
                <w:sz w:val="28"/>
                <w:szCs w:val="28"/>
                <w:lang w:val="ru-RU"/>
              </w:rPr>
            </w:pPr>
            <w:r w:rsidRPr="004657BB">
              <w:rPr>
                <w:color w:val="000000"/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-представлять трёхзначные числа в виде суммы разрядных слагаемых;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с помощью сравнения (сопоставления) характерные признаки математических объектов (чисел).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</w:tc>
      </w:tr>
      <w:tr w:rsidR="004657BB" w:rsidRPr="0047433D" w:rsidTr="00CB36B6">
        <w:trPr>
          <w:trHeight w:val="707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Сложение (вычитание) на основе десятичного состава трехзначных чисел (с. 49)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Представление многозначных чисел в виде суммы разрядных слагаемых.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Чтение и запись трёхзначных чисел. </w:t>
            </w:r>
            <w:r w:rsidRPr="004657BB">
              <w:rPr>
                <w:sz w:val="28"/>
                <w:szCs w:val="28"/>
              </w:rPr>
              <w:t>Классы и разряды.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color w:val="000000"/>
                <w:sz w:val="28"/>
                <w:szCs w:val="28"/>
                <w:lang w:val="ru-RU"/>
              </w:rPr>
            </w:pPr>
            <w:r w:rsidRPr="004657BB">
              <w:rPr>
                <w:color w:val="000000"/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-представлять трёхзначные числа в виде суммы разрядных слагаемых;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с помощью сравнения (сопоставления) характерные признаки математических объектов (чисел).</w:t>
            </w:r>
          </w:p>
          <w:p w:rsidR="004657BB" w:rsidRPr="004657BB" w:rsidRDefault="004657BB" w:rsidP="00CB36B6">
            <w:pPr>
              <w:rPr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>числовую последовательность по заданному или самостоятельному правилу.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Сравнение трёхзначных чисел (с. 50)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Чтение и запись трёхзначных чисел. Классы и разряды. Сравнение и упорядочение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  до 1000.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-читать записывать и сравнивать числа в пределах 1000.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-планировать этапы предстоящей работы.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Выбирать </w:t>
            </w:r>
            <w:r w:rsidRPr="004657BB">
              <w:rPr>
                <w:sz w:val="28"/>
                <w:szCs w:val="28"/>
                <w:lang w:val="ru-RU"/>
              </w:rPr>
              <w:t>способ сравнения объектов, проводить сравнение. Сравнивать числа по классам и разрядам.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</w:tr>
      <w:tr w:rsidR="004657BB" w:rsidRPr="0047433D" w:rsidTr="00CB36B6"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Определение общего числа единиц (десятков, сотен) в числе (с. 51) Проверочные работы (с. 68, 69) Странички для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любознательных – римская система счисления (с. 52, 53)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Классы и разряды. Представление многозначных чисел в виде суммы разрядных слагаемых. 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color w:val="000000"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  -</w:t>
            </w:r>
            <w:r w:rsidRPr="004657BB">
              <w:rPr>
                <w:color w:val="000000"/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color w:val="000000"/>
                <w:sz w:val="28"/>
                <w:szCs w:val="28"/>
              </w:rPr>
              <w:t>-представлять трёхзначные числа в виде суммы разрядных  слагаемых;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 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закономерность числовой последовательности.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</w:tc>
      </w:tr>
      <w:tr w:rsidR="004657BB" w:rsidRPr="0047433D" w:rsidTr="00CB36B6"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Римская система счисления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Выполнять </w:t>
            </w: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</w:t>
            </w:r>
          </w:p>
        </w:tc>
      </w:tr>
      <w:tr w:rsidR="004657BB" w:rsidRPr="0047433D" w:rsidTr="00CB36B6">
        <w:trPr>
          <w:trHeight w:val="424"/>
        </w:trPr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Единицы массы – килограмм, грамм (с. 54) Странички для любознательных (с. 55-57) Повторение пройденного «Что узнали. </w:t>
            </w:r>
            <w:r w:rsidRPr="004657BB">
              <w:rPr>
                <w:sz w:val="28"/>
                <w:szCs w:val="28"/>
              </w:rPr>
              <w:t>Чему научились» (с. 58-61)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Единицы массы (грамм, килограмм).  Соотношение между единицами измерения однородных величин. </w:t>
            </w:r>
            <w:r w:rsidRPr="004657BB">
              <w:rPr>
                <w:sz w:val="28"/>
                <w:szCs w:val="28"/>
              </w:rPr>
              <w:t>Упорядочение величин.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-единицы массы, соотношения между ними;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-сравнение и упорядочение однородных величин</w:t>
            </w: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Моделировать </w:t>
            </w:r>
            <w:r w:rsidRPr="004657BB">
              <w:rPr>
                <w:sz w:val="28"/>
                <w:szCs w:val="28"/>
                <w:lang w:val="ru-RU"/>
              </w:rPr>
              <w:t xml:space="preserve">ситуации, требующие перехода от одних единиц измерения к другим.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Характеризовать</w:t>
            </w:r>
            <w:r w:rsidRPr="004657BB">
              <w:rPr>
                <w:sz w:val="28"/>
                <w:szCs w:val="28"/>
                <w:lang w:val="ru-RU"/>
              </w:rPr>
              <w:t xml:space="preserve"> явления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 события с использованием величин.</w:t>
            </w:r>
          </w:p>
        </w:tc>
      </w:tr>
      <w:tr w:rsidR="004657BB" w:rsidRPr="0047433D" w:rsidTr="00CB36B6">
        <w:trPr>
          <w:trHeight w:val="424"/>
        </w:trPr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характера: задачи-расчеты; задачи логического содержания; вычерчивание узоров; работа на «вычислительной машине»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-собирать, систематизировать и представлять информацию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Выполнять </w:t>
            </w: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</w:t>
            </w:r>
          </w:p>
        </w:tc>
      </w:tr>
      <w:tr w:rsidR="004657BB" w:rsidRPr="004657BB" w:rsidTr="00CB36B6">
        <w:trPr>
          <w:trHeight w:val="424"/>
        </w:trPr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Взаимосвязь умножения и деления. Внетабличное деление и умножение.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Установление зависимости между величинами, представленными в задаче.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  </w:t>
            </w:r>
            <w:r w:rsidRPr="004657BB">
              <w:rPr>
                <w:sz w:val="28"/>
                <w:szCs w:val="28"/>
              </w:rPr>
              <w:t>Вычисление площади прямоугольника, квадрата.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 xml:space="preserve">Знать:                                                 -названия компонентов и результатов деления и умножения.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                                                -выявлять изменения, происходящие с математическими объектами; устанавливать зависимости между ними.                                   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Контрольная работа по теме "Нумерация  трёхзначных чисел"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Классы и разряды. Сравнение и упорядочение чисел. Представление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многозначных чисел в виде суммы разрядных слагаемых.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и сравнивать числа в пределах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1000;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- </w:t>
            </w:r>
            <w:r w:rsidRPr="004657BB">
              <w:rPr>
                <w:sz w:val="28"/>
                <w:szCs w:val="28"/>
                <w:lang w:val="ru-RU"/>
              </w:rPr>
              <w:t>преобразовывать их в соответствии с содержанием задания.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правильность и полноту выполнения алгоритма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Анализ, работа над ошибками. Определение общего числа единиц в числе.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Классы и разряды. Сравнение и упорядочение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в пределвх 1000.                         Уметь:                                        -читать, записывать числа в пределах 1000;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-осуществлять контроль и оценку  правильности, поиск путей преодоления ошибок.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Оценивать</w:t>
            </w:r>
            <w:r w:rsidRPr="004657BB">
              <w:rPr>
                <w:sz w:val="28"/>
                <w:szCs w:val="28"/>
                <w:lang w:val="ru-RU"/>
              </w:rPr>
              <w:t xml:space="preserve"> правильность составления числовой последовательности.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Исследовать </w:t>
            </w:r>
            <w:r w:rsidRPr="004657BB">
              <w:rPr>
                <w:sz w:val="28"/>
                <w:szCs w:val="28"/>
                <w:lang w:val="ru-RU"/>
              </w:rPr>
              <w:t>ситуации, требующие сравнения чисел и величин, их упорядочения.</w:t>
            </w:r>
          </w:p>
        </w:tc>
      </w:tr>
      <w:tr w:rsidR="004657BB" w:rsidRPr="004657BB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Сложение и вычитание (11 ч)</w:t>
            </w:r>
          </w:p>
        </w:tc>
      </w:tr>
      <w:tr w:rsidR="004657BB" w:rsidRPr="0047433D" w:rsidTr="00CB36B6">
        <w:trPr>
          <w:trHeight w:val="1469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Приёмы устного сложения и вычитания чисел в пределах 1000 (с. 66)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-выбирать доказательства верности или неверности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выполнения задания (при записи числового выражения, нахождении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1469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Приёмы устного сложения и вычитания чисел в пределах 1000 (с. 67)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1469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Закрепление. Приемы устных вычислений (с. 68)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1469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Разные способы вычислений. Проверка вычислений (с. 69)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Контролировать</w:t>
            </w:r>
            <w:r w:rsidRPr="004657BB">
              <w:rPr>
                <w:sz w:val="28"/>
                <w:szCs w:val="28"/>
                <w:lang w:val="ru-RU"/>
              </w:rPr>
              <w:t xml:space="preserve"> и осуществлять пошаговый контроль правильности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976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Приёмы письменных вычислений (с. 70)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и </w:t>
            </w:r>
            <w:r w:rsidRPr="004657BB">
              <w:rPr>
                <w:sz w:val="28"/>
                <w:szCs w:val="28"/>
                <w:lang w:val="ru-RU"/>
              </w:rPr>
              <w:t>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991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Алгоритм письменного сложения  (с. 71)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письменного сложения 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сумму чисел в пределах 1000;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-</w:t>
            </w:r>
            <w:r w:rsidRPr="004657BB">
              <w:rPr>
                <w:sz w:val="28"/>
                <w:szCs w:val="28"/>
              </w:rPr>
              <w:t>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Осуществлять </w:t>
            </w:r>
            <w:r w:rsidRPr="004657BB">
              <w:rPr>
                <w:sz w:val="28"/>
                <w:szCs w:val="28"/>
                <w:lang w:val="ru-RU"/>
              </w:rPr>
              <w:t xml:space="preserve">пошаговый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rPr>
          <w:trHeight w:val="991"/>
        </w:trPr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Алгоритм письменного вычитания (с. 72)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письменного вычитания 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разность чисел в пределах 1000;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-</w:t>
            </w:r>
            <w:r w:rsidRPr="004657BB">
              <w:rPr>
                <w:sz w:val="28"/>
                <w:szCs w:val="28"/>
              </w:rPr>
              <w:t>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Осуществлять </w:t>
            </w:r>
            <w:r w:rsidRPr="004657BB">
              <w:rPr>
                <w:sz w:val="28"/>
                <w:szCs w:val="28"/>
                <w:lang w:val="ru-RU"/>
              </w:rPr>
              <w:t>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Виды треугольников (по соотношению сторон) (с. 73) Проверочные работы (с. 74, 77)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Распознавание и называние геометрической фигуры. </w:t>
            </w:r>
            <w:r w:rsidRPr="004657BB">
              <w:rPr>
                <w:sz w:val="28"/>
                <w:szCs w:val="28"/>
              </w:rPr>
              <w:t>Выделение фигур на чертеже.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-изображать фигуры с помощью чертежных инструментов (линейки, чертежного угольника) на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бумаге в клетку.                                             -устанавливать  отличительные  признаки объекта.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находить общее и различное во внешних признаках (форма, размер).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Презентовать</w:t>
            </w:r>
            <w:r w:rsidRPr="004657BB">
              <w:rPr>
                <w:sz w:val="28"/>
                <w:szCs w:val="28"/>
              </w:rPr>
              <w:t xml:space="preserve"> различные способы рассуждения.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</w:p>
        </w:tc>
      </w:tr>
      <w:tr w:rsidR="004657BB" w:rsidRPr="0047433D" w:rsidTr="00CB36B6"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139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Закрепление. Приемы устных и письменных вычислений (с. 74) Странички для любознательных – готовимся к олимпиаде (с. 75)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устного и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-находить сумму и разность чисел в пределах 1000;                                               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-выбирать доказательства верности или неверности выполненного действия, обосновывать этапы решения учебной задачи.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и </w:t>
            </w:r>
            <w:r w:rsidRPr="004657BB">
              <w:rPr>
                <w:sz w:val="28"/>
                <w:szCs w:val="28"/>
                <w:lang w:val="ru-RU"/>
              </w:rPr>
              <w:t>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Задания творческого и поискового характера.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-собирать, систематизировать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 представлять информацию</w:t>
            </w:r>
          </w:p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-решать задачи комбинаторного характера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Выполнять</w:t>
            </w:r>
            <w:r w:rsidRPr="004657BB">
              <w:rPr>
                <w:sz w:val="28"/>
                <w:szCs w:val="28"/>
                <w:lang w:val="ru-RU"/>
              </w:rPr>
              <w:t xml:space="preserve"> задания творческого и поискового характера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76-79)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и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находить сумму и разность чисел в пределах 1000;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>и 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76-79)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и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находить сумму и разность чисел в пределах 1000;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 xml:space="preserve">и осуществлять пошаговый контроль правильности и полноты выполнения алгоритма выполнения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арифметического действия.</w:t>
            </w:r>
          </w:p>
        </w:tc>
      </w:tr>
      <w:tr w:rsidR="004657BB" w:rsidRPr="004657BB" w:rsidTr="00CB36B6">
        <w:tc>
          <w:tcPr>
            <w:tcW w:w="15134" w:type="dxa"/>
            <w:gridSpan w:val="5"/>
            <w:shd w:val="clear" w:color="auto" w:fill="auto"/>
          </w:tcPr>
          <w:p w:rsidR="004657BB" w:rsidRPr="004657BB" w:rsidRDefault="004657BB" w:rsidP="00CB36B6">
            <w:pPr>
              <w:jc w:val="center"/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lastRenderedPageBreak/>
              <w:t>Умножение и деление (21 ч)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Приёмы устных вычислений (с. 82)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умножение и деление трехзначных чисел, которые оканчиваются нулями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                                                -приёмы устного умножения и деления трехзначных чисел.                  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 находить значение выражений;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Приёмы устных вычислений (с. 83)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Устное умножение и деление трехзначных чисел, которые оканчиваются нулями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                                                -приёмы устного умножения и деления трехзначных чисел.                  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 находить значение выражений;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 xml:space="preserve">Приёмы устных </w:t>
            </w:r>
            <w:r w:rsidRPr="004657BB">
              <w:rPr>
                <w:sz w:val="28"/>
                <w:szCs w:val="28"/>
              </w:rPr>
              <w:lastRenderedPageBreak/>
              <w:t>вычислений (с. 84)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 xml:space="preserve">Устное умножение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деление трехзначных чисел, которые оканчиваются нулями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 xml:space="preserve">Знать:                                                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-приёмы устного умножения и деления трехзначных чисел.                  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 находить значение выражений;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Виды треугольников по видам углов (с. 85)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Распознавание и называние геометрической фигуры. </w:t>
            </w:r>
            <w:r w:rsidRPr="004657BB">
              <w:rPr>
                <w:sz w:val="28"/>
                <w:szCs w:val="28"/>
              </w:rPr>
              <w:t>Выделение фигур на чертеже.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-изображать фигуры с помощью чертежных инструментов (линейки, чертежного угольника) на бумаге в клетку.                                             - устанавливать  отличительные  признаки объекта.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находить общее и различное во внешних признаках (форма, размер).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Презентовать</w:t>
            </w:r>
            <w:r w:rsidRPr="004657BB">
              <w:rPr>
                <w:sz w:val="28"/>
                <w:szCs w:val="28"/>
              </w:rPr>
              <w:t xml:space="preserve"> различные способы рассуждения.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Закрепление. Приемы устных вычислений (с. 86) Странички для любознательных – применение знаний в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измененных условиях (с. 87)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Устное умножение и деление трехзначных чисел, которые оканчиваются нулями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                                                -приёмы устного умножения и деления трехзначных чисел.                  Уметь:</w:t>
            </w:r>
          </w:p>
          <w:p w:rsidR="004657BB" w:rsidRPr="00B22B20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B22B20">
              <w:rPr>
                <w:sz w:val="28"/>
                <w:szCs w:val="28"/>
                <w:lang w:val="ru-RU"/>
              </w:rPr>
              <w:t xml:space="preserve">- находить значение </w:t>
            </w:r>
            <w:r w:rsidRPr="00B22B20">
              <w:rPr>
                <w:sz w:val="28"/>
                <w:szCs w:val="28"/>
                <w:lang w:val="ru-RU"/>
              </w:rPr>
              <w:lastRenderedPageBreak/>
              <w:t>выражений;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Прогнозировать</w:t>
            </w:r>
            <w:r w:rsidRPr="004657BB">
              <w:rPr>
                <w:sz w:val="28"/>
                <w:szCs w:val="28"/>
                <w:lang w:val="ru-RU"/>
              </w:rPr>
              <w:t xml:space="preserve"> результат вычисления.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 письменного умножения на однозначное число (с. 88)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Внетабличное умножение и деление. Приём письменного умножения на однозначное число.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Уметь:                                                 -выполнять письменное умножение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 письменного умножения на однозначное число (с. 89)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Внетабличное умножение и деление. Приём письменного умножения на однозначное число.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-выполнять письменное умножение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Приём письменного умножения на однозначное число (с. 90)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Внетабличное умножение и деление. Приём письменного умножения на однозначное число.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                                                 -выполнять письменное умножение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 xml:space="preserve">инструкцию, план решения, алгоритм выполнения задания (при записи числового выражения, нахождении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значения выражения).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151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Закрепление. Приём письменного умножения на однозначное число (с. 91)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умножения 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-выполнять письменное умножение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-планировать этапы предстоящей работы;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>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Осуществлять</w:t>
            </w:r>
            <w:r w:rsidRPr="004657BB">
              <w:rPr>
                <w:sz w:val="28"/>
                <w:szCs w:val="28"/>
                <w:lang w:val="ru-RU"/>
              </w:rPr>
              <w:t xml:space="preserve">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 письменного деления на однозначное число (с. 92)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 деления многозначного числа на однозначное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-выполнять письменное деление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Осуществлять</w:t>
            </w:r>
            <w:r w:rsidRPr="004657BB">
              <w:rPr>
                <w:sz w:val="28"/>
                <w:szCs w:val="28"/>
                <w:lang w:val="ru-RU"/>
              </w:rPr>
              <w:t xml:space="preserve"> пошаговый контроль правильности 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Прием письменного деления на однозначное число (с. 93, 94)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 деления многозначного числа на однозначное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-выполнять письменное деление на однозначное число;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Составлять </w:t>
            </w:r>
            <w:r w:rsidRPr="004657BB">
              <w:rPr>
                <w:sz w:val="28"/>
                <w:szCs w:val="28"/>
                <w:lang w:val="ru-RU"/>
              </w:rPr>
              <w:t>инструкцию, план решения, алгоритм выполнения задания (при записи числового выражения, нахождении значения выражения).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Осуществлять</w:t>
            </w:r>
            <w:r w:rsidRPr="004657BB">
              <w:rPr>
                <w:sz w:val="28"/>
                <w:szCs w:val="28"/>
                <w:lang w:val="ru-RU"/>
              </w:rPr>
              <w:t xml:space="preserve">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деления умножением. Закрепление (с. 95)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значение выражений;    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Проверка деления умножением. Закрепление (с. 96)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значение выражений;    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Знакомство с калькулятором (с. 97, 98)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</w:rPr>
              <w:t>Работа с калькулятором.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 вычислять при помощи калькулятора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Осуществлять</w:t>
            </w:r>
            <w:r w:rsidRPr="004657BB">
              <w:rPr>
                <w:sz w:val="28"/>
                <w:szCs w:val="28"/>
                <w:lang w:val="ru-RU"/>
              </w:rPr>
              <w:t xml:space="preserve">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 пройденного «Что узнали. Чему научились» (с. 99-102)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значение выражений;    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Контрольная работа по теме «Приёмы письменного умножения и деления на однозначное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число».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lastRenderedPageBreak/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-планировать этапы предстоящей работы;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-</w:t>
            </w:r>
            <w:r w:rsidRPr="004657BB">
              <w:rPr>
                <w:sz w:val="28"/>
                <w:szCs w:val="28"/>
                <w:lang w:val="ru-RU"/>
              </w:rPr>
              <w:t xml:space="preserve">определять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последовательность учебных действий при умножении и делении многозначного числа на однозначное.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 xml:space="preserve">правильность и полноту выполнения алгоритма арифметического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действия.</w:t>
            </w:r>
          </w:p>
        </w:tc>
      </w:tr>
      <w:tr w:rsidR="004657BB" w:rsidRPr="0047433D" w:rsidTr="00CB36B6">
        <w:tc>
          <w:tcPr>
            <w:tcW w:w="675" w:type="dxa"/>
            <w:vMerge w:val="restart"/>
            <w:shd w:val="clear" w:color="auto" w:fill="auto"/>
          </w:tcPr>
          <w:p w:rsidR="004657BB" w:rsidRPr="004657BB" w:rsidRDefault="004E0F42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159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Анализ контрольных работ и работа над ошибками. </w:t>
            </w:r>
            <w:r w:rsidRPr="004657BB">
              <w:rPr>
                <w:sz w:val="28"/>
                <w:szCs w:val="28"/>
              </w:rPr>
              <w:t>Повторение. Нумерация (с. 103)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-находить значение выражений;                                       -определять последовательность учебных действий.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  <w:vMerge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Чтение и запись трёхзначных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Порядок следования чисел при счёте. Классы и разряды. Образование многозначных чисел.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Знать: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-названия и последовательность чисел от  до 1000.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-читать, записывать числа в пределах 1000.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Группировать </w:t>
            </w:r>
            <w:r w:rsidRPr="004657BB">
              <w:rPr>
                <w:sz w:val="28"/>
                <w:szCs w:val="28"/>
                <w:lang w:val="ru-RU"/>
              </w:rPr>
              <w:t xml:space="preserve">числа по заданному или самостоятельно установленному правилу. 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Наблюдать</w:t>
            </w:r>
            <w:r w:rsidRPr="004657BB">
              <w:rPr>
                <w:sz w:val="28"/>
                <w:szCs w:val="28"/>
                <w:lang w:val="ru-RU"/>
              </w:rPr>
              <w:t xml:space="preserve"> закономерность числовой последовательности,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 составлять</w:t>
            </w:r>
            <w:r w:rsidRPr="004657BB">
              <w:rPr>
                <w:sz w:val="28"/>
                <w:szCs w:val="28"/>
                <w:lang w:val="ru-RU"/>
              </w:rPr>
              <w:t xml:space="preserve"> </w:t>
            </w:r>
            <w:r w:rsidRPr="004657BB">
              <w:rPr>
                <w:b/>
                <w:sz w:val="28"/>
                <w:szCs w:val="28"/>
                <w:lang w:val="ru-RU"/>
              </w:rPr>
              <w:t xml:space="preserve">(дополнять) </w:t>
            </w:r>
            <w:r w:rsidRPr="004657BB">
              <w:rPr>
                <w:sz w:val="28"/>
                <w:szCs w:val="28"/>
                <w:lang w:val="ru-RU"/>
              </w:rPr>
              <w:t xml:space="preserve">числовую последовательность по заданному или самостоятельному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правилу.</w:t>
            </w:r>
          </w:p>
        </w:tc>
      </w:tr>
      <w:tr w:rsidR="004657BB" w:rsidRPr="0047433D" w:rsidTr="00CB36B6">
        <w:trPr>
          <w:trHeight w:val="4150"/>
        </w:trPr>
        <w:tc>
          <w:tcPr>
            <w:tcW w:w="675" w:type="dxa"/>
            <w:shd w:val="clear" w:color="auto" w:fill="auto"/>
          </w:tcPr>
          <w:p w:rsidR="004657BB" w:rsidRPr="004E0F42" w:rsidRDefault="004E0F42" w:rsidP="00CB36B6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lastRenderedPageBreak/>
              <w:t>160</w:t>
            </w:r>
            <w:r w:rsidR="0096683B">
              <w:rPr>
                <w:sz w:val="28"/>
                <w:szCs w:val="28"/>
                <w:lang w:val="ru-RU"/>
              </w:rPr>
              <w:t>-163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Повторение. Сложение и вычитание (с. 103, 104) Умножение и деление (с. 105, 106)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Связь между сложением и вычитанием. Алгоритм устного и письменного сложения и вычитания многозначных чисел.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Алгоритмы умножения и деления многозначного числа на однозначное.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находить сумму и разность чисел в пределах 1000;                                             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-осуществлять контроль и оценку их правильности, поиск путей преодоления ошибок.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-планировать этапы предстоящей работы; </w:t>
            </w:r>
          </w:p>
          <w:p w:rsidR="004657BB" w:rsidRPr="004657BB" w:rsidRDefault="004657BB" w:rsidP="00CB36B6">
            <w:pPr>
              <w:pStyle w:val="3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-определять последовательность учебных действий при умножении и делении многозначного числа на однозначное.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>и осуществлять пошаговый контроль правильности и полноты выполнения алгоритма выполнения арифметического действия.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>Использовать</w:t>
            </w:r>
            <w:r w:rsidRPr="004657BB">
              <w:rPr>
                <w:sz w:val="28"/>
                <w:szCs w:val="28"/>
                <w:lang w:val="ru-RU"/>
              </w:rPr>
              <w:t xml:space="preserve"> различные приёмы проверки правильности вычисления результата действия, нахождения значения числового выражения.</w:t>
            </w:r>
          </w:p>
        </w:tc>
      </w:tr>
      <w:tr w:rsidR="004657BB" w:rsidRPr="0047433D" w:rsidTr="00CB36B6">
        <w:tc>
          <w:tcPr>
            <w:tcW w:w="675" w:type="dxa"/>
            <w:shd w:val="clear" w:color="auto" w:fill="auto"/>
          </w:tcPr>
          <w:p w:rsidR="004657BB" w:rsidRPr="004657BB" w:rsidRDefault="0096683B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164-165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Повторение. Правила о порядке выполнения действий. </w:t>
            </w:r>
            <w:r w:rsidRPr="004657BB">
              <w:rPr>
                <w:sz w:val="28"/>
                <w:szCs w:val="28"/>
              </w:rPr>
              <w:t>Задачи  (с. 107, 108)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Порядок выполнения действий. Решение текстовых задач.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-планировать этапы предстоящей работы; 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-выбирать доказательства верности или неверности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выполненного действия, обосновывать этапы решения учебной задачи.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lastRenderedPageBreak/>
              <w:t>Сравнивать</w:t>
            </w:r>
            <w:r w:rsidRPr="004657BB">
              <w:rPr>
                <w:sz w:val="28"/>
                <w:szCs w:val="28"/>
                <w:lang w:val="ru-RU"/>
              </w:rPr>
              <w:t xml:space="preserve"> разные способы вычислений, выбирать удобный.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  <w:lang w:val="ru-RU"/>
              </w:rPr>
            </w:pPr>
            <w:r w:rsidRPr="004657BB">
              <w:rPr>
                <w:b/>
                <w:sz w:val="28"/>
                <w:szCs w:val="28"/>
                <w:lang w:val="ru-RU"/>
              </w:rPr>
              <w:t xml:space="preserve">Контролировать </w:t>
            </w:r>
            <w:r w:rsidRPr="004657BB">
              <w:rPr>
                <w:sz w:val="28"/>
                <w:szCs w:val="28"/>
                <w:lang w:val="ru-RU"/>
              </w:rPr>
              <w:t xml:space="preserve">и </w:t>
            </w:r>
            <w:r w:rsidRPr="004657BB">
              <w:rPr>
                <w:sz w:val="28"/>
                <w:szCs w:val="28"/>
                <w:lang w:val="ru-RU"/>
              </w:rPr>
              <w:lastRenderedPageBreak/>
              <w:t>осуществлять пошаговый контроль правильности и полноты выполнения алгоритма выполнения арифметического действия.</w:t>
            </w: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96683B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166-167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Повторение. Геометрические фигуры и величины (с. 109)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Распознавание и называние геометрической фигуры. </w:t>
            </w:r>
            <w:r w:rsidRPr="004657BB">
              <w:rPr>
                <w:sz w:val="28"/>
                <w:szCs w:val="28"/>
              </w:rPr>
              <w:t>Выделение фигур на чертеже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widowControl w:val="0"/>
              <w:shd w:val="clear" w:color="auto" w:fill="FFFFFF"/>
              <w:tabs>
                <w:tab w:val="left" w:pos="552"/>
              </w:tabs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Уметь: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-изображать фигуры с помощью чертежных инструментов (линейки, чертежного угольника) на бумаге в клетку.                                             - устанавливать  отличительные  признаки объекта.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 находить общее и различное во внешних признаках (форма, размер).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Презентовать</w:t>
            </w:r>
            <w:r w:rsidRPr="004657BB">
              <w:rPr>
                <w:sz w:val="28"/>
                <w:szCs w:val="28"/>
              </w:rPr>
              <w:t xml:space="preserve"> различные способы рассуждения.</w:t>
            </w:r>
          </w:p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</w:p>
        </w:tc>
      </w:tr>
      <w:tr w:rsidR="004657BB" w:rsidRPr="004657BB" w:rsidTr="00CB36B6">
        <w:tc>
          <w:tcPr>
            <w:tcW w:w="675" w:type="dxa"/>
            <w:shd w:val="clear" w:color="auto" w:fill="auto"/>
          </w:tcPr>
          <w:p w:rsidR="004657BB" w:rsidRPr="004657BB" w:rsidRDefault="0096683B" w:rsidP="00CB36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168-170</w:t>
            </w:r>
          </w:p>
        </w:tc>
        <w:tc>
          <w:tcPr>
            <w:tcW w:w="3544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Контроль и учет знаний (с. 110, 111)</w:t>
            </w:r>
          </w:p>
        </w:tc>
        <w:tc>
          <w:tcPr>
            <w:tcW w:w="3686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Вычисления с многозначными числами.</w:t>
            </w:r>
          </w:p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>Решение текстовых задач.</w:t>
            </w:r>
          </w:p>
        </w:tc>
        <w:tc>
          <w:tcPr>
            <w:tcW w:w="3827" w:type="dxa"/>
            <w:shd w:val="clear" w:color="auto" w:fill="auto"/>
          </w:tcPr>
          <w:p w:rsidR="004657BB" w:rsidRPr="004657BB" w:rsidRDefault="004657BB" w:rsidP="00CB36B6">
            <w:pPr>
              <w:rPr>
                <w:sz w:val="28"/>
                <w:szCs w:val="28"/>
                <w:lang w:val="ru-RU"/>
              </w:rPr>
            </w:pPr>
            <w:r w:rsidRPr="004657BB">
              <w:rPr>
                <w:sz w:val="28"/>
                <w:szCs w:val="28"/>
                <w:lang w:val="ru-RU"/>
              </w:rPr>
              <w:t xml:space="preserve">Уметь: </w:t>
            </w:r>
          </w:p>
          <w:p w:rsidR="004657BB" w:rsidRPr="004657BB" w:rsidRDefault="004657BB" w:rsidP="00CB36B6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rFonts w:ascii="Times New Roman" w:hAnsi="Times New Roman" w:cs="Times New Roman"/>
                <w:b w:val="0"/>
                <w:sz w:val="28"/>
                <w:szCs w:val="28"/>
              </w:rPr>
              <w:t>-читать, записывать и сравнивать числа в пределах 1000;</w:t>
            </w:r>
          </w:p>
          <w:p w:rsidR="004657BB" w:rsidRPr="004657BB" w:rsidRDefault="004657BB" w:rsidP="00CB36B6">
            <w:pPr>
              <w:pStyle w:val="3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4657BB">
              <w:rPr>
                <w:b w:val="0"/>
                <w:sz w:val="28"/>
                <w:szCs w:val="28"/>
              </w:rPr>
              <w:t>- преобразовывать их в соответствии с содержанием задания.</w:t>
            </w:r>
          </w:p>
        </w:tc>
        <w:tc>
          <w:tcPr>
            <w:tcW w:w="3402" w:type="dxa"/>
            <w:shd w:val="clear" w:color="auto" w:fill="auto"/>
          </w:tcPr>
          <w:p w:rsidR="004657BB" w:rsidRPr="004657BB" w:rsidRDefault="004657BB" w:rsidP="00CB36B6">
            <w:pPr>
              <w:rPr>
                <w:b/>
                <w:sz w:val="28"/>
                <w:szCs w:val="28"/>
              </w:rPr>
            </w:pPr>
            <w:r w:rsidRPr="004657BB">
              <w:rPr>
                <w:b/>
                <w:sz w:val="28"/>
                <w:szCs w:val="28"/>
              </w:rPr>
              <w:t>Применение полученных знаний</w:t>
            </w:r>
          </w:p>
        </w:tc>
      </w:tr>
    </w:tbl>
    <w:p w:rsidR="004657BB" w:rsidRPr="004657BB" w:rsidRDefault="004657BB" w:rsidP="004657BB">
      <w:pPr>
        <w:spacing w:line="360" w:lineRule="auto"/>
        <w:rPr>
          <w:sz w:val="28"/>
          <w:szCs w:val="28"/>
        </w:rPr>
      </w:pPr>
    </w:p>
    <w:p w:rsidR="004657BB" w:rsidRPr="004657BB" w:rsidRDefault="004657BB">
      <w:pPr>
        <w:rPr>
          <w:rFonts w:ascii="Times New Roman" w:hAnsi="Times New Roman"/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p w:rsidR="004657BB" w:rsidRPr="004657BB" w:rsidRDefault="004657BB">
      <w:pPr>
        <w:rPr>
          <w:sz w:val="28"/>
          <w:szCs w:val="28"/>
          <w:lang w:val="ru-RU"/>
        </w:rPr>
      </w:pPr>
    </w:p>
    <w:sectPr w:rsidR="004657BB" w:rsidRPr="004657BB" w:rsidSect="004657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4C65FEA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5425F79"/>
    <w:multiLevelType w:val="hybridMultilevel"/>
    <w:tmpl w:val="46CA03EE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FE23D1"/>
    <w:multiLevelType w:val="hybridMultilevel"/>
    <w:tmpl w:val="6FE8A5EA"/>
    <w:lvl w:ilvl="0" w:tplc="3CC8192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94F426A"/>
    <w:multiLevelType w:val="hybridMultilevel"/>
    <w:tmpl w:val="276EF0B4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4" w15:restartNumberingAfterBreak="0">
    <w:nsid w:val="19E23BCB"/>
    <w:multiLevelType w:val="hybridMultilevel"/>
    <w:tmpl w:val="A7FE559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B6146"/>
    <w:multiLevelType w:val="hybridMultilevel"/>
    <w:tmpl w:val="F23C956A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CE407A"/>
    <w:multiLevelType w:val="hybridMultilevel"/>
    <w:tmpl w:val="E91EBF8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623AB"/>
    <w:multiLevelType w:val="hybridMultilevel"/>
    <w:tmpl w:val="CC9E6124"/>
    <w:lvl w:ilvl="0" w:tplc="94FCFD96">
      <w:start w:val="1"/>
      <w:numFmt w:val="bullet"/>
      <w:lvlText w:val="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C4C65FEA">
      <w:numFmt w:val="bullet"/>
      <w:lvlText w:val=""/>
      <w:legacy w:legacy="1" w:legacySpace="360" w:legacyIndent="283"/>
      <w:lvlJc w:val="left"/>
      <w:pPr>
        <w:ind w:left="1427" w:hanging="283"/>
      </w:pPr>
      <w:rPr>
        <w:rFonts w:ascii="Symbol" w:hAnsi="Symbol" w:hint="default"/>
      </w:rPr>
    </w:lvl>
    <w:lvl w:ilvl="2" w:tplc="0419000D">
      <w:start w:val="1"/>
      <w:numFmt w:val="bullet"/>
      <w:lvlText w:val="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8" w15:restartNumberingAfterBreak="0">
    <w:nsid w:val="55462A14"/>
    <w:multiLevelType w:val="hybridMultilevel"/>
    <w:tmpl w:val="92126A56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9" w15:restartNumberingAfterBreak="0">
    <w:nsid w:val="62D24C7D"/>
    <w:multiLevelType w:val="hybridMultilevel"/>
    <w:tmpl w:val="AC1E753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32DA1"/>
    <w:multiLevelType w:val="hybridMultilevel"/>
    <w:tmpl w:val="AA0053C0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6D20DB"/>
    <w:multiLevelType w:val="hybridMultilevel"/>
    <w:tmpl w:val="9648C266"/>
    <w:lvl w:ilvl="0" w:tplc="C4C65FEA">
      <w:start w:val="65535"/>
      <w:numFmt w:val="bullet"/>
      <w:lvlText w:val="•"/>
      <w:legacy w:legacy="1" w:legacySpace="36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1D72C0"/>
    <w:multiLevelType w:val="hybridMultilevel"/>
    <w:tmpl w:val="BB9C07F4"/>
    <w:lvl w:ilvl="0" w:tplc="758E4F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75EEE"/>
    <w:multiLevelType w:val="hybridMultilevel"/>
    <w:tmpl w:val="75A0EEB2"/>
    <w:lvl w:ilvl="0" w:tplc="C4C65FEA">
      <w:start w:val="65535"/>
      <w:numFmt w:val="bullet"/>
      <w:lvlText w:val="•"/>
      <w:legacy w:legacy="1" w:legacySpace="0" w:legacyIndent="211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74"/>
        </w:tabs>
        <w:ind w:left="16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94"/>
        </w:tabs>
        <w:ind w:left="23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14"/>
        </w:tabs>
        <w:ind w:left="31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34"/>
        </w:tabs>
        <w:ind w:left="38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54"/>
        </w:tabs>
        <w:ind w:left="45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74"/>
        </w:tabs>
        <w:ind w:left="52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94"/>
        </w:tabs>
        <w:ind w:left="59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14"/>
        </w:tabs>
        <w:ind w:left="6714" w:hanging="360"/>
      </w:pPr>
      <w:rPr>
        <w:rFonts w:ascii="Wingdings" w:hAnsi="Wingdings" w:hint="default"/>
      </w:rPr>
    </w:lvl>
  </w:abstractNum>
  <w:abstractNum w:abstractNumId="14" w15:restartNumberingAfterBreak="0">
    <w:nsid w:val="7EED2B1F"/>
    <w:multiLevelType w:val="hybridMultilevel"/>
    <w:tmpl w:val="0A187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0"/>
  </w:num>
  <w:num w:numId="6">
    <w:abstractNumId w:val="6"/>
  </w:num>
  <w:num w:numId="7">
    <w:abstractNumId w:val="5"/>
  </w:num>
  <w:num w:numId="8">
    <w:abstractNumId w:val="11"/>
  </w:num>
  <w:num w:numId="9">
    <w:abstractNumId w:val="13"/>
  </w:num>
  <w:num w:numId="10">
    <w:abstractNumId w:val="8"/>
  </w:num>
  <w:num w:numId="11">
    <w:abstractNumId w:val="9"/>
  </w:num>
  <w:num w:numId="12">
    <w:abstractNumId w:val="3"/>
  </w:num>
  <w:num w:numId="13">
    <w:abstractNumId w:val="1"/>
  </w:num>
  <w:num w:numId="14">
    <w:abstractNumId w:val="4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657BB"/>
    <w:rsid w:val="004657BB"/>
    <w:rsid w:val="0046737D"/>
    <w:rsid w:val="0047433D"/>
    <w:rsid w:val="004E0F42"/>
    <w:rsid w:val="005C02C6"/>
    <w:rsid w:val="00830016"/>
    <w:rsid w:val="0096683B"/>
    <w:rsid w:val="0098762D"/>
    <w:rsid w:val="00B22B20"/>
    <w:rsid w:val="00CB36B6"/>
    <w:rsid w:val="00CD21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1283A19"/>
  <w15:docId w15:val="{2DF482CC-0347-4616-9334-8BD511D1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7BB"/>
    <w:rPr>
      <w:rFonts w:ascii="Calibri" w:eastAsia="Calibri" w:hAnsi="Calibri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4657B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657B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2">
    <w:name w:val="Body Text 2"/>
    <w:basedOn w:val="a"/>
    <w:link w:val="20"/>
    <w:rsid w:val="004657BB"/>
    <w:pPr>
      <w:spacing w:after="120" w:line="480" w:lineRule="auto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20">
    <w:name w:val="Основной текст 2 Знак"/>
    <w:basedOn w:val="a0"/>
    <w:link w:val="2"/>
    <w:rsid w:val="004657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rsid w:val="004657B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rsid w:val="004657BB"/>
    <w:pPr>
      <w:widowControl w:val="0"/>
      <w:autoSpaceDE w:val="0"/>
      <w:autoSpaceDN w:val="0"/>
      <w:adjustRightInd w:val="0"/>
      <w:spacing w:after="0" w:line="413" w:lineRule="exact"/>
      <w:jc w:val="center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FontStyle64">
    <w:name w:val="Font Style64"/>
    <w:rsid w:val="004657BB"/>
    <w:rPr>
      <w:rFonts w:ascii="Times New Roman" w:hAnsi="Times New Roman" w:cs="Times New Roman"/>
      <w:sz w:val="20"/>
      <w:szCs w:val="20"/>
    </w:rPr>
  </w:style>
  <w:style w:type="paragraph" w:customStyle="1" w:styleId="Style8">
    <w:name w:val="Style8"/>
    <w:basedOn w:val="a"/>
    <w:rsid w:val="004657BB"/>
    <w:rPr>
      <w:rFonts w:eastAsia="Times New Roman" w:cs="Calibri"/>
      <w:lang w:bidi="ar-SA"/>
    </w:rPr>
  </w:style>
  <w:style w:type="table" w:styleId="a3">
    <w:name w:val="Table Grid"/>
    <w:basedOn w:val="a1"/>
    <w:uiPriority w:val="59"/>
    <w:rsid w:val="004657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semiHidden/>
    <w:rsid w:val="004657BB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 w:bidi="ar-SA"/>
    </w:rPr>
  </w:style>
  <w:style w:type="character" w:customStyle="1" w:styleId="a5">
    <w:name w:val="Текст выноски Знак"/>
    <w:basedOn w:val="a0"/>
    <w:link w:val="a4"/>
    <w:semiHidden/>
    <w:rsid w:val="004657BB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basedOn w:val="a0"/>
    <w:uiPriority w:val="22"/>
    <w:qFormat/>
    <w:rsid w:val="004673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4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14272</Words>
  <Characters>81352</Characters>
  <Application>Microsoft Office Word</Application>
  <DocSecurity>0</DocSecurity>
  <Lines>677</Lines>
  <Paragraphs>190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ELITEDESK10</cp:lastModifiedBy>
  <cp:revision>8</cp:revision>
  <dcterms:created xsi:type="dcterms:W3CDTF">2014-08-24T15:47:00Z</dcterms:created>
  <dcterms:modified xsi:type="dcterms:W3CDTF">2024-09-03T05:24:00Z</dcterms:modified>
</cp:coreProperties>
</file>